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E3C" w:rsidRPr="005B3CCD" w:rsidRDefault="007F6E3C" w:rsidP="007F6E3C">
      <w:pPr>
        <w:rPr>
          <w:rFonts w:ascii="Arial" w:hAnsi="Arial" w:cs="Arial"/>
          <w:color w:val="000000"/>
        </w:rPr>
      </w:pPr>
    </w:p>
    <w:p w:rsidR="007F6E3C" w:rsidRPr="005B3CCD" w:rsidRDefault="007F6E3C" w:rsidP="007F6E3C"/>
    <w:p w:rsidR="007F6E3C" w:rsidRPr="005B3CCD" w:rsidRDefault="007F6E3C" w:rsidP="007F6E3C">
      <w:pPr>
        <w:jc w:val="center"/>
        <w:rPr>
          <w:b/>
        </w:rPr>
      </w:pPr>
      <w:r w:rsidRPr="005B3CCD">
        <w:rPr>
          <w:b/>
        </w:rPr>
        <w:t>Пояснительная записка</w:t>
      </w:r>
    </w:p>
    <w:p w:rsidR="007F6E3C" w:rsidRPr="005B3CCD" w:rsidRDefault="007F6E3C" w:rsidP="007F6E3C">
      <w:pPr>
        <w:jc w:val="center"/>
        <w:rPr>
          <w:b/>
        </w:rPr>
      </w:pPr>
    </w:p>
    <w:p w:rsidR="007F6E3C" w:rsidRPr="00BB0DA7" w:rsidRDefault="007F6E3C" w:rsidP="007F6E3C">
      <w:pPr>
        <w:rPr>
          <w:color w:val="000000"/>
        </w:rPr>
      </w:pPr>
      <w:r w:rsidRPr="005B3CCD">
        <w:t xml:space="preserve">  </w:t>
      </w:r>
      <w:r w:rsidRPr="00BB0DA7">
        <w:rPr>
          <w:b/>
        </w:rPr>
        <w:t xml:space="preserve">Рабочая программа, составленная на основе </w:t>
      </w:r>
      <w:r w:rsidRPr="00BB0DA7">
        <w:rPr>
          <w:color w:val="000000"/>
        </w:rPr>
        <w:t xml:space="preserve"> программы основного общего образования по музык ,соответствует Б</w:t>
      </w:r>
      <w:r>
        <w:rPr>
          <w:color w:val="000000"/>
        </w:rPr>
        <w:t>УП, ориентирована на учащихся  7</w:t>
      </w:r>
      <w:r w:rsidRPr="00BB0DA7">
        <w:rPr>
          <w:color w:val="000000"/>
        </w:rPr>
        <w:t xml:space="preserve"> класса и реализуется на основе следующих документов:</w:t>
      </w:r>
    </w:p>
    <w:p w:rsidR="007F6E3C" w:rsidRPr="00BB0DA7" w:rsidRDefault="007F6E3C" w:rsidP="007F6E3C">
      <w:pPr>
        <w:jc w:val="both"/>
        <w:rPr>
          <w:color w:val="000000"/>
        </w:rPr>
      </w:pPr>
      <w:r w:rsidRPr="00BB0DA7">
        <w:rPr>
          <w:color w:val="000000"/>
        </w:rPr>
        <w:t>«Закона  об образовании в Российской Федерации". ФЗ № 273</w:t>
      </w:r>
    </w:p>
    <w:p w:rsidR="007F6E3C" w:rsidRPr="00BB0DA7" w:rsidRDefault="007F6E3C" w:rsidP="007F6E3C">
      <w:pPr>
        <w:jc w:val="both"/>
        <w:rPr>
          <w:color w:val="000000"/>
        </w:rPr>
      </w:pPr>
      <w:r w:rsidRPr="00BB0DA7">
        <w:rPr>
          <w:color w:val="000000"/>
        </w:rPr>
        <w:t>Закона   Российской Федерации от 25.10.1991 №1807-1 (ред. от 12.03.2014) «О языках народов Российской Федерации»;  Закона Республики Татарстан от 22.07.2013 №68-ЗРТ «Об образовании»;</w:t>
      </w:r>
    </w:p>
    <w:p w:rsidR="007F6E3C" w:rsidRPr="00BB0DA7" w:rsidRDefault="007F6E3C" w:rsidP="007F6E3C">
      <w:pPr>
        <w:jc w:val="both"/>
        <w:rPr>
          <w:color w:val="000000"/>
        </w:rPr>
      </w:pPr>
      <w:r w:rsidRPr="00BB0DA7">
        <w:rPr>
          <w:color w:val="000000"/>
        </w:rPr>
        <w:t xml:space="preserve">Закона Республики Татарстан от 08.07.1992 №1560- </w:t>
      </w:r>
      <w:r w:rsidRPr="00BB0DA7">
        <w:rPr>
          <w:color w:val="000000"/>
          <w:lang w:val="en-US"/>
        </w:rPr>
        <w:t>XII</w:t>
      </w:r>
      <w:r w:rsidRPr="00BB0DA7">
        <w:rPr>
          <w:color w:val="000000"/>
        </w:rPr>
        <w:t xml:space="preserve"> «О государственных языках Республики Татарстан и других языках в Республике Татарстан»;</w:t>
      </w:r>
    </w:p>
    <w:p w:rsidR="007F6E3C" w:rsidRPr="00BB0DA7" w:rsidRDefault="007F6E3C" w:rsidP="007F6E3C">
      <w:pPr>
        <w:jc w:val="both"/>
        <w:rPr>
          <w:color w:val="000000"/>
        </w:rPr>
      </w:pPr>
      <w:r w:rsidRPr="00BB0DA7">
        <w:rPr>
          <w:color w:val="000000"/>
        </w:rPr>
        <w:t>Федеральный компонент  государственного  образовательного стандарта начального общего, основного общего и среднего (полного) общего образования (приказ МО РФ от 5 марта 2004 года №1089) (6-11 классы)</w:t>
      </w:r>
    </w:p>
    <w:p w:rsidR="007F6E3C" w:rsidRPr="00BB0DA7" w:rsidRDefault="007F6E3C" w:rsidP="007F6E3C">
      <w:pPr>
        <w:spacing w:after="240"/>
        <w:rPr>
          <w:color w:val="000000"/>
        </w:rPr>
      </w:pPr>
      <w:r w:rsidRPr="00BB0DA7">
        <w:rPr>
          <w:color w:val="000000"/>
        </w:rPr>
        <w:t>       Федерального государственного образовательного стандарта начального общего образования (утвержден приказом Минобрнауки России от 6 октября 2009 г. № 373, зарегистрирован в Минюсте России 22 декабря 2009 г., регистрационный номер 17785);  (1-4) Федерального государственного образовательного стандарта основного общего образования, утвержденного приказом МОиН РФ 17.12.2010 №1897.(5-9 в общей пояснительной записке)</w:t>
      </w:r>
      <w:r w:rsidRPr="00BB0DA7">
        <w:rPr>
          <w:color w:val="000000"/>
        </w:rPr>
        <w:br/>
      </w:r>
      <w:r w:rsidRPr="00BB0DA7">
        <w:rPr>
          <w:bCs/>
          <w:color w:val="000000"/>
        </w:rPr>
        <w:t>Образовательная программа муниципального бюджетного общеобразовательного учреждения «Средняя общеобразовательная школа №133» Московского района г.  Казани</w:t>
      </w:r>
      <w:r w:rsidRPr="00BB0DA7">
        <w:rPr>
          <w:bCs/>
          <w:color w:val="000000"/>
        </w:rPr>
        <w:br/>
        <w:t xml:space="preserve"> ПОЛОЖЕНИЕ  о порядке разработки, рассмотрения и утверждения рабочих учебных программ, реализуемых </w:t>
      </w:r>
      <w:r w:rsidRPr="00BB0DA7">
        <w:rPr>
          <w:bCs/>
          <w:color w:val="000000"/>
          <w:spacing w:val="1"/>
        </w:rPr>
        <w:t>МБОУ «Школа №133»Московского района г. Казани</w:t>
      </w:r>
      <w:r w:rsidRPr="00BB0DA7">
        <w:rPr>
          <w:b/>
          <w:bCs/>
          <w:color w:val="000000"/>
          <w:spacing w:val="1"/>
        </w:rPr>
        <w:t xml:space="preserve"> </w:t>
      </w:r>
    </w:p>
    <w:p w:rsidR="007F6E3C" w:rsidRPr="00BB0DA7" w:rsidRDefault="007F6E3C" w:rsidP="007F6E3C">
      <w:pPr>
        <w:rPr>
          <w:color w:val="000000"/>
        </w:rPr>
      </w:pPr>
    </w:p>
    <w:p w:rsidR="007F6E3C" w:rsidRPr="00BB0DA7" w:rsidRDefault="007F6E3C" w:rsidP="007F6E3C">
      <w:pPr>
        <w:rPr>
          <w:color w:val="000000"/>
        </w:rPr>
      </w:pPr>
      <w:r w:rsidRPr="00BB0DA7">
        <w:t xml:space="preserve"> Данная рабочая программа разработана</w:t>
      </w:r>
      <w:r w:rsidRPr="00BB0DA7">
        <w:rPr>
          <w:b/>
        </w:rPr>
        <w:t xml:space="preserve"> </w:t>
      </w:r>
      <w:r w:rsidRPr="00BB0DA7">
        <w:t>на основе 3-го издания авторской программы      Кабалевского Д.Б. «Музыка». (</w:t>
      </w:r>
      <w:r w:rsidRPr="00BB0DA7">
        <w:rPr>
          <w:bCs/>
        </w:rPr>
        <w:t xml:space="preserve">Программы общеобразовательных учреждений.  Музыка: 1-8 классы. – Москва: Просвещение, 2007 год). При работе по данной программе предполагается использование следующего учебно-методического комплекта: </w:t>
      </w:r>
      <w:r w:rsidRPr="00BB0DA7">
        <w:t>нотная хрестоматия, фонохрестоматия, методические рекомендации. В связи с отсутствием учебников будет частично привлекаться учебно-методические комплекты других авторов (</w:t>
      </w:r>
      <w:r w:rsidRPr="00BB0DA7">
        <w:rPr>
          <w:bCs/>
        </w:rPr>
        <w:t>Сергеева Г.П., Критская Е.Д.)и</w:t>
      </w:r>
      <w:r w:rsidRPr="00BB0DA7">
        <w:t xml:space="preserve"> вспомогательная литература (сборники песен и хоров, методические пособия для учителя, дополнительные аудиозаписи и фонохрестоматии по музыке).Также применяются диски </w:t>
      </w:r>
      <w:r w:rsidRPr="00BB0DA7">
        <w:rPr>
          <w:b/>
          <w:bCs/>
          <w:color w:val="000000"/>
          <w:kern w:val="36"/>
        </w:rPr>
        <w:t xml:space="preserve"> Комплекс Уроков РФ, </w:t>
      </w:r>
      <w:r w:rsidRPr="00BB0DA7">
        <w:rPr>
          <w:color w:val="000000"/>
        </w:rPr>
        <w:t xml:space="preserve">E-mail: </w:t>
      </w:r>
      <w:hyperlink r:id="rId6" w:history="1">
        <w:r w:rsidRPr="00BB0DA7">
          <w:rPr>
            <w:rStyle w:val="a4"/>
          </w:rPr>
          <w:t>cd-izo@ya.ruhttp://urokicd.ru/iskusstvo?yclid=5953305111217191452</w:t>
        </w:r>
      </w:hyperlink>
    </w:p>
    <w:p w:rsidR="007F6E3C" w:rsidRDefault="007F6E3C" w:rsidP="007F6E3C">
      <w:pPr>
        <w:pStyle w:val="a3"/>
        <w:spacing w:before="0" w:beforeAutospacing="0" w:after="0" w:afterAutospacing="0"/>
        <w:rPr>
          <w:color w:val="000000"/>
        </w:rPr>
      </w:pPr>
      <w:r w:rsidRPr="00BB0DA7">
        <w:rPr>
          <w:color w:val="000000"/>
        </w:rPr>
        <w:t>В связи с поэтапным переходом с 01.09.2006 года всех общеобразовательных учреждений на новый учебный план и федеральный компонент государственного образовательного стандарта 2004 года в программу учебного курса «Музыка» в 7 классе добавлены следующие содержательные и темы:</w:t>
      </w:r>
    </w:p>
    <w:p w:rsidR="007F6E3C" w:rsidRPr="00BB0DA7" w:rsidRDefault="007F6E3C" w:rsidP="007F6E3C">
      <w:pPr>
        <w:pStyle w:val="a3"/>
        <w:spacing w:before="0" w:beforeAutospacing="0" w:after="0" w:afterAutospacing="0"/>
        <w:rPr>
          <w:color w:val="000000"/>
        </w:rPr>
      </w:pPr>
      <w:r w:rsidRPr="00BB0DA7">
        <w:rPr>
          <w:color w:val="000000"/>
        </w:rPr>
        <w:t>-воплощение тем зла и добра, контрастных образов в современной музыке на  различных примерах</w:t>
      </w:r>
    </w:p>
    <w:p w:rsidR="007F6E3C" w:rsidRPr="00BB0DA7" w:rsidRDefault="007F6E3C" w:rsidP="007F6E3C">
      <w:pPr>
        <w:rPr>
          <w:color w:val="000000"/>
        </w:rPr>
      </w:pPr>
      <w:r w:rsidRPr="00BB0DA7">
        <w:rPr>
          <w:color w:val="000000"/>
        </w:rPr>
        <w:t>-в связи с освоением новых содержательных аспектов значительно обновлен и добавлен следующий музыкальный материал:</w:t>
      </w:r>
    </w:p>
    <w:p w:rsidR="007F6E3C" w:rsidRPr="00BB0DA7" w:rsidRDefault="007F6E3C" w:rsidP="007F6E3C">
      <w:pPr>
        <w:rPr>
          <w:color w:val="000000"/>
        </w:rPr>
      </w:pPr>
      <w:r w:rsidRPr="00BB0DA7">
        <w:rPr>
          <w:color w:val="000000"/>
        </w:rPr>
        <w:t>-А Макаревича, Б.Окуджавы,А .Рыбникова, Р.Паулса, Б.Гребенщикова</w:t>
      </w:r>
    </w:p>
    <w:p w:rsidR="007F6E3C" w:rsidRPr="00BB0DA7" w:rsidRDefault="007F6E3C" w:rsidP="007F6E3C">
      <w:pPr>
        <w:rPr>
          <w:color w:val="000000"/>
        </w:rPr>
      </w:pPr>
      <w:r w:rsidRPr="00BB0DA7">
        <w:rPr>
          <w:color w:val="000000"/>
        </w:rPr>
        <w:t>-музыка татарских композиторов и произведения Б Урманче</w:t>
      </w:r>
    </w:p>
    <w:p w:rsidR="007F6E3C" w:rsidRPr="00BB0DA7" w:rsidRDefault="007F6E3C" w:rsidP="007F6E3C">
      <w:pPr>
        <w:pStyle w:val="a3"/>
        <w:numPr>
          <w:ilvl w:val="0"/>
          <w:numId w:val="4"/>
        </w:numPr>
        <w:spacing w:before="0" w:beforeAutospacing="0" w:after="0" w:afterAutospacing="0"/>
        <w:ind w:left="0"/>
        <w:rPr>
          <w:color w:val="000000"/>
        </w:rPr>
      </w:pPr>
      <w:r w:rsidRPr="00BB0DA7">
        <w:rPr>
          <w:color w:val="000000"/>
        </w:rPr>
        <w:t xml:space="preserve"> «Импрессионизм в музыке и живописи»;</w:t>
      </w:r>
    </w:p>
    <w:p w:rsidR="007F6E3C" w:rsidRPr="00BB0DA7" w:rsidRDefault="007F6E3C" w:rsidP="007F6E3C">
      <w:pPr>
        <w:pStyle w:val="a3"/>
        <w:numPr>
          <w:ilvl w:val="0"/>
          <w:numId w:val="4"/>
        </w:numPr>
        <w:ind w:left="0"/>
        <w:rPr>
          <w:color w:val="000000"/>
        </w:rPr>
      </w:pPr>
      <w:r w:rsidRPr="00BB0DA7">
        <w:rPr>
          <w:color w:val="000000"/>
        </w:rPr>
        <w:t>«Духовная музыка западноевропейской традиции: григорианский хорал»;</w:t>
      </w:r>
    </w:p>
    <w:p w:rsidR="007F6E3C" w:rsidRPr="00BB0DA7" w:rsidRDefault="007F6E3C" w:rsidP="007F6E3C">
      <w:pPr>
        <w:pStyle w:val="a3"/>
        <w:numPr>
          <w:ilvl w:val="0"/>
          <w:numId w:val="4"/>
        </w:numPr>
        <w:ind w:left="0"/>
        <w:rPr>
          <w:color w:val="000000"/>
        </w:rPr>
      </w:pPr>
      <w:r w:rsidRPr="00BB0DA7">
        <w:rPr>
          <w:color w:val="000000"/>
        </w:rPr>
        <w:t>«Развитие музыкальных образов в католической и православной духовной музыки»;</w:t>
      </w:r>
    </w:p>
    <w:p w:rsidR="007F6E3C" w:rsidRPr="00BB0DA7" w:rsidRDefault="007F6E3C" w:rsidP="007F6E3C">
      <w:pPr>
        <w:pStyle w:val="a3"/>
        <w:numPr>
          <w:ilvl w:val="0"/>
          <w:numId w:val="4"/>
        </w:numPr>
        <w:ind w:left="0"/>
        <w:rPr>
          <w:color w:val="000000"/>
        </w:rPr>
      </w:pPr>
      <w:r w:rsidRPr="00BB0DA7">
        <w:rPr>
          <w:color w:val="000000"/>
        </w:rPr>
        <w:t>«Развитие музыкальных образов в духовной музыки русских композиторов»;</w:t>
      </w:r>
    </w:p>
    <w:p w:rsidR="007F6E3C" w:rsidRPr="00BB0DA7" w:rsidRDefault="007F6E3C" w:rsidP="007F6E3C">
      <w:pPr>
        <w:pStyle w:val="a3"/>
        <w:numPr>
          <w:ilvl w:val="0"/>
          <w:numId w:val="4"/>
        </w:numPr>
        <w:ind w:left="0"/>
        <w:rPr>
          <w:color w:val="000000"/>
        </w:rPr>
      </w:pPr>
      <w:r w:rsidRPr="00BB0DA7">
        <w:rPr>
          <w:color w:val="000000"/>
        </w:rPr>
        <w:lastRenderedPageBreak/>
        <w:t>«Драматургия русских народных песен»;</w:t>
      </w:r>
    </w:p>
    <w:p w:rsidR="007F6E3C" w:rsidRDefault="007F6E3C" w:rsidP="007F6E3C">
      <w:pPr>
        <w:pStyle w:val="a3"/>
        <w:numPr>
          <w:ilvl w:val="0"/>
          <w:numId w:val="4"/>
        </w:numPr>
        <w:ind w:left="0"/>
        <w:rPr>
          <w:color w:val="000000"/>
        </w:rPr>
      </w:pPr>
      <w:r w:rsidRPr="00BB0DA7">
        <w:rPr>
          <w:color w:val="000000"/>
        </w:rPr>
        <w:t>«Музыкальная драматургия кантаты К. Орфа «Кармина бурана»;стилистические особенности музыкального языка Баха И.С., Моцарта В.А, Бетховена Л., Шопена Ф., Глинки М.И., Чайковского П.И., Рахманинова С.В., Прокофьева С.С.</w:t>
      </w:r>
    </w:p>
    <w:p w:rsidR="007F6E3C" w:rsidRPr="00BB0DA7" w:rsidRDefault="007F6E3C" w:rsidP="007F6E3C">
      <w:pPr>
        <w:pStyle w:val="a3"/>
        <w:numPr>
          <w:ilvl w:val="0"/>
          <w:numId w:val="4"/>
        </w:numPr>
        <w:ind w:left="0"/>
        <w:rPr>
          <w:color w:val="000000"/>
        </w:rPr>
      </w:pPr>
      <w:r w:rsidRPr="00BB0DA7">
        <w:rPr>
          <w:color w:val="000000"/>
        </w:rPr>
        <w:t>В связи с освоением новых содержательных тем значительно обновлен и добавлен следующий музыкальный материал:</w:t>
      </w:r>
    </w:p>
    <w:p w:rsidR="007F6E3C" w:rsidRPr="00BB0DA7" w:rsidRDefault="007F6E3C" w:rsidP="007F6E3C">
      <w:pPr>
        <w:pStyle w:val="a3"/>
        <w:numPr>
          <w:ilvl w:val="1"/>
          <w:numId w:val="5"/>
        </w:numPr>
        <w:ind w:left="0"/>
        <w:rPr>
          <w:color w:val="000000"/>
        </w:rPr>
      </w:pPr>
      <w:r w:rsidRPr="00BB0DA7">
        <w:rPr>
          <w:color w:val="000000"/>
        </w:rPr>
        <w:t>современная музыка XXвека (К. Дебюсси «Диалог ветра с морем» из симфонической сюиты «Море»; «Лунный свет» из «Бергамской сюиты»; фрагменты из сценической кантаты К. Орфа «Кармина Бурана» по выбору учителя);</w:t>
      </w:r>
    </w:p>
    <w:p w:rsidR="007F6E3C" w:rsidRPr="00BB0DA7" w:rsidRDefault="007F6E3C" w:rsidP="007F6E3C">
      <w:pPr>
        <w:pStyle w:val="a3"/>
        <w:numPr>
          <w:ilvl w:val="1"/>
          <w:numId w:val="5"/>
        </w:numPr>
        <w:ind w:left="0"/>
        <w:rPr>
          <w:color w:val="000000"/>
        </w:rPr>
      </w:pPr>
      <w:r w:rsidRPr="00BB0DA7">
        <w:rPr>
          <w:color w:val="000000"/>
        </w:rPr>
        <w:t>выразительные возможности фольклора в современной музыкальной культуре (Мини-сообщения на темы: «Музыкальная культура родного края»; «Жизнь дает народной песне образы и звуки…»; «Вторая жизнь русской народной песни»; «Известные исполнители музыки народной традиции»);</w:t>
      </w:r>
    </w:p>
    <w:p w:rsidR="007F6E3C" w:rsidRPr="00BB0DA7" w:rsidRDefault="007F6E3C" w:rsidP="007F6E3C">
      <w:pPr>
        <w:pStyle w:val="a3"/>
        <w:numPr>
          <w:ilvl w:val="1"/>
          <w:numId w:val="5"/>
        </w:numPr>
        <w:ind w:left="0"/>
        <w:rPr>
          <w:color w:val="000000"/>
        </w:rPr>
      </w:pPr>
      <w:r w:rsidRPr="00BB0DA7">
        <w:rPr>
          <w:color w:val="000000"/>
        </w:rPr>
        <w:t>духовная музыка западноевропейской традиции: григорианский хорал (И.С. Бах. Хорал «Иисусе, радость сердец людских»);</w:t>
      </w:r>
    </w:p>
    <w:p w:rsidR="007F6E3C" w:rsidRDefault="007F6E3C" w:rsidP="007F6E3C">
      <w:pPr>
        <w:pStyle w:val="a3"/>
        <w:numPr>
          <w:ilvl w:val="1"/>
          <w:numId w:val="5"/>
        </w:numPr>
        <w:ind w:left="0"/>
        <w:rPr>
          <w:color w:val="000000"/>
        </w:rPr>
      </w:pPr>
      <w:r w:rsidRPr="00BB0DA7">
        <w:rPr>
          <w:color w:val="000000"/>
        </w:rPr>
        <w:t xml:space="preserve">духовная музыка русских композиторов (П.Г. Чесноков «Ангел вопияше»; С.В. Рахманинов </w:t>
      </w:r>
      <w:r>
        <w:rPr>
          <w:color w:val="000000"/>
        </w:rPr>
        <w:t xml:space="preserve">«Придите, поклонимся» и «Ныне </w:t>
      </w:r>
      <w:r w:rsidRPr="00BB0DA7">
        <w:rPr>
          <w:color w:val="000000"/>
        </w:rPr>
        <w:t>отпущаеши»; П.Г. Чеснок</w:t>
      </w:r>
      <w:r>
        <w:rPr>
          <w:color w:val="000000"/>
        </w:rPr>
        <w:t>ов «Да исправится молитва моя»)</w:t>
      </w:r>
    </w:p>
    <w:p w:rsidR="007F6E3C" w:rsidRPr="00BB0DA7" w:rsidRDefault="007F6E3C" w:rsidP="007F6E3C">
      <w:pPr>
        <w:pStyle w:val="a3"/>
        <w:spacing w:before="0" w:beforeAutospacing="0" w:after="0" w:afterAutospacing="0"/>
        <w:rPr>
          <w:color w:val="000000"/>
        </w:rPr>
      </w:pPr>
      <w:r w:rsidRPr="005B3CCD">
        <w:t xml:space="preserve"> Данная рабочая программа рассчитана на 35 часов, 1 час в неделю.</w:t>
      </w:r>
    </w:p>
    <w:p w:rsidR="007F6E3C" w:rsidRPr="005B3CCD" w:rsidRDefault="007F6E3C" w:rsidP="007F6E3C">
      <w:pPr>
        <w:pStyle w:val="body"/>
        <w:spacing w:before="0" w:beforeAutospacing="0" w:after="0" w:afterAutospacing="0"/>
        <w:rPr>
          <w:color w:val="000000"/>
          <w:spacing w:val="-5"/>
        </w:rPr>
      </w:pPr>
      <w:r w:rsidRPr="005B3CCD">
        <w:rPr>
          <w:color w:val="000000"/>
          <w:spacing w:val="-2"/>
        </w:rPr>
        <w:t xml:space="preserve"> На изучение регионального </w:t>
      </w:r>
      <w:r w:rsidRPr="005B3CCD">
        <w:rPr>
          <w:color w:val="000000"/>
          <w:spacing w:val="-4"/>
        </w:rPr>
        <w:t>компонента возможно выделение не менее 1 урока и не более 15% времени инвариант</w:t>
      </w:r>
      <w:r w:rsidRPr="005B3CCD">
        <w:rPr>
          <w:color w:val="000000"/>
          <w:spacing w:val="-2"/>
        </w:rPr>
        <w:t>ной части Базисного учебного плана, отводимого на образова</w:t>
      </w:r>
      <w:r w:rsidRPr="005B3CCD">
        <w:rPr>
          <w:color w:val="000000"/>
          <w:spacing w:val="-5"/>
        </w:rPr>
        <w:t>тельную область «Искусство», и часов из его вариативной части.</w:t>
      </w:r>
    </w:p>
    <w:p w:rsidR="007F6E3C" w:rsidRPr="005B3CCD" w:rsidRDefault="007F6E3C" w:rsidP="007F6E3C">
      <w:pPr>
        <w:pStyle w:val="body"/>
        <w:spacing w:before="0" w:beforeAutospacing="0" w:after="0" w:afterAutospacing="0"/>
      </w:pPr>
      <w:r w:rsidRPr="005B3CCD">
        <w:t xml:space="preserve"> Содержательный стержень программы — «Классика и со</w:t>
      </w:r>
      <w:r w:rsidRPr="005B3CCD">
        <w:softHyphen/>
        <w:t>временность». Вечные темы классической музыки и их претво</w:t>
      </w:r>
      <w:r w:rsidRPr="005B3CCD">
        <w:softHyphen/>
        <w:t>рение в произведениях разных жанров. Художественные напра</w:t>
      </w:r>
      <w:r w:rsidRPr="005B3CCD">
        <w:softHyphen/>
        <w:t xml:space="preserve">вления, стили и жанры классической и современной музыки. </w:t>
      </w:r>
    </w:p>
    <w:p w:rsidR="007F6E3C" w:rsidRPr="005B3CCD" w:rsidRDefault="007F6E3C" w:rsidP="007F6E3C">
      <w:pPr>
        <w:pStyle w:val="body"/>
        <w:spacing w:before="0" w:beforeAutospacing="0" w:after="0" w:afterAutospacing="0"/>
      </w:pPr>
      <w:r w:rsidRPr="005B3CCD">
        <w:t>Особенности музыкальной драматургии и развития музы</w:t>
      </w:r>
      <w:r w:rsidRPr="005B3CCD">
        <w:softHyphen/>
        <w:t>кальных образов в произведениях крупных жанров — опере, балете, мюзикле, рок-опере, симфонии, инструментальном концерте, сюите и др.</w:t>
      </w:r>
    </w:p>
    <w:p w:rsidR="007F6E3C" w:rsidRPr="005B3CCD" w:rsidRDefault="007F6E3C" w:rsidP="007F6E3C">
      <w:pPr>
        <w:pStyle w:val="body"/>
        <w:spacing w:before="0" w:beforeAutospacing="0" w:after="0" w:afterAutospacing="0"/>
      </w:pPr>
      <w:r w:rsidRPr="005B3CCD">
        <w:t xml:space="preserve"> Жанровые и стилистические особенно</w:t>
      </w:r>
      <w:r w:rsidRPr="005B3CCD">
        <w:softHyphen/>
        <w:t>сти музыкального языка.</w:t>
      </w:r>
    </w:p>
    <w:p w:rsidR="007F6E3C" w:rsidRPr="005B3CCD" w:rsidRDefault="007F6E3C" w:rsidP="007F6E3C">
      <w:pPr>
        <w:pStyle w:val="body"/>
        <w:spacing w:before="0" w:beforeAutospacing="0" w:after="0" w:afterAutospacing="0"/>
      </w:pPr>
      <w:r w:rsidRPr="005B3CCD">
        <w:t xml:space="preserve"> Единство содержания и формы музы</w:t>
      </w:r>
      <w:r w:rsidRPr="005B3CCD">
        <w:softHyphen/>
        <w:t xml:space="preserve">кальных произведений. </w:t>
      </w:r>
    </w:p>
    <w:p w:rsidR="007F6E3C" w:rsidRPr="005B3CCD" w:rsidRDefault="007F6E3C" w:rsidP="007F6E3C">
      <w:pPr>
        <w:pStyle w:val="body"/>
        <w:spacing w:before="0" w:beforeAutospacing="0" w:after="0" w:afterAutospacing="0"/>
      </w:pPr>
      <w:r w:rsidRPr="005B3CCD">
        <w:t xml:space="preserve">Стиль как отражение мироощущения композитора. </w:t>
      </w:r>
    </w:p>
    <w:p w:rsidR="007F6E3C" w:rsidRPr="005B3CCD" w:rsidRDefault="007F6E3C" w:rsidP="007F6E3C">
      <w:pPr>
        <w:pStyle w:val="body"/>
        <w:spacing w:before="0" w:beforeAutospacing="0" w:after="0" w:afterAutospacing="0"/>
      </w:pPr>
      <w:r w:rsidRPr="005B3CCD">
        <w:t>Стили музыкального творчества и исполнения, присущие разным эпохам.</w:t>
      </w:r>
    </w:p>
    <w:p w:rsidR="007F6E3C" w:rsidRPr="005B3CCD" w:rsidRDefault="007F6E3C" w:rsidP="007F6E3C">
      <w:r w:rsidRPr="005B3CCD">
        <w:t xml:space="preserve">Содержание программы базируется на нравственно-эстетическом, интонационно-образном, жанрово-стилевом постижении учащимися основных «пластов» музыкального искусства (фольклор, духовная музыка, «золотой фонд» классической музыки, сочинения современных композиторов) и их взаимодействия с произведениями других видов искусства. </w:t>
      </w:r>
    </w:p>
    <w:p w:rsidR="007F6E3C" w:rsidRDefault="007F6E3C" w:rsidP="007F6E3C">
      <w:pPr>
        <w:autoSpaceDE w:val="0"/>
        <w:autoSpaceDN w:val="0"/>
        <w:ind w:firstLine="600"/>
      </w:pPr>
      <w:r w:rsidRPr="005B3CCD">
        <w:t xml:space="preserve">Виды музыкальной деятельности, используемые на уроке, весьма разнообразны и направлены на полноценное общение учащихся с высокохудожественной музыкой. В сферу исполнительской деятельности учащихся входит: хоровое, ансамблевое и сольное пение; пластическое интонирование; различного рода импровизации (ритмические, вокальные, пластические и т.д.). Помимо исполнительской </w:t>
      </w:r>
    </w:p>
    <w:p w:rsidR="007F6E3C" w:rsidRPr="005B3CCD" w:rsidRDefault="007F6E3C" w:rsidP="007F6E3C">
      <w:pPr>
        <w:autoSpaceDE w:val="0"/>
        <w:autoSpaceDN w:val="0"/>
        <w:ind w:firstLine="600"/>
      </w:pPr>
      <w:r w:rsidRPr="005B3CCD">
        <w:t xml:space="preserve">деятельности, творческое начало учащихся находит отражение в размышлениях о музыке (оригинальность и нетрадиционность высказываний, личностная оценка музыкальных произведений), в художественных импровизациях (сочинение стихов, рисунки на темы полюбившихся музыкальных произведений). и др. </w:t>
      </w:r>
    </w:p>
    <w:p w:rsidR="007F6E3C" w:rsidRPr="005B3CCD" w:rsidRDefault="007F6E3C" w:rsidP="007F6E3C">
      <w:pPr>
        <w:autoSpaceDE w:val="0"/>
        <w:autoSpaceDN w:val="0"/>
        <w:ind w:firstLine="600"/>
      </w:pPr>
    </w:p>
    <w:p w:rsidR="007F6E3C" w:rsidRPr="005B3CCD" w:rsidRDefault="007F6E3C" w:rsidP="007F6E3C">
      <w:pPr>
        <w:ind w:left="720"/>
        <w:rPr>
          <w:b/>
        </w:rPr>
      </w:pPr>
      <w:r w:rsidRPr="005B3CCD">
        <w:rPr>
          <w:color w:val="000000"/>
        </w:rPr>
        <w:t xml:space="preserve">Основные виды исполнительской деятельности: пение, игра на музыкальных инструментах и их разновидности. Знать: певческие голоса: сопрано, альт, тенор, бас, дискант . Хоры: академический, народный. Виды оркестра: симфонический, </w:t>
      </w:r>
      <w:r w:rsidRPr="005B3CCD">
        <w:rPr>
          <w:color w:val="000000"/>
        </w:rPr>
        <w:lastRenderedPageBreak/>
        <w:t>камерный, духовой, оркестр народных инструментов, эстрадно-джазовый оркестр. Характер звучания отдельных инструментов.</w:t>
      </w:r>
    </w:p>
    <w:p w:rsidR="007F6E3C" w:rsidRPr="005B3CCD" w:rsidRDefault="007F6E3C" w:rsidP="007F6E3C">
      <w:pPr>
        <w:ind w:left="120"/>
      </w:pPr>
    </w:p>
    <w:p w:rsidR="007F6E3C" w:rsidRPr="005B3CCD" w:rsidRDefault="007F6E3C" w:rsidP="007F6E3C">
      <w:pPr>
        <w:pStyle w:val="a3"/>
        <w:spacing w:before="0" w:beforeAutospacing="0" w:after="0" w:afterAutospacing="0"/>
      </w:pPr>
      <w:r w:rsidRPr="005B3CCD">
        <w:rPr>
          <w:rStyle w:val="a5"/>
        </w:rPr>
        <w:t>Специфика уроков музыки</w:t>
      </w:r>
      <w:r w:rsidRPr="005B3CCD">
        <w:rPr>
          <w:rStyle w:val="apple-converted-space"/>
          <w:b/>
          <w:bCs/>
        </w:rPr>
        <w:t> </w:t>
      </w:r>
      <w:r w:rsidRPr="005B3CCD">
        <w:t>заключается в том, что  при доминировании музыки ее сюжетно-образные, жанровые, стилистические особенности определяют подходы к разработке содержания урока, в котором другие виды искусства дополняют и расширяют представления школьников о духовном опыте человечества, помогают осознавать вечные темы искусства и жизни. Нравственно-эстетическая, эстетическая проблематика концентрируется вокруг художественно-педагогической идеи – содержательного стержня урока музыки.</w:t>
      </w:r>
    </w:p>
    <w:p w:rsidR="007F6E3C" w:rsidRPr="005B3CCD" w:rsidRDefault="007F6E3C" w:rsidP="007F6E3C">
      <w:r w:rsidRPr="005B3CCD">
        <w:t xml:space="preserve"> </w:t>
      </w:r>
    </w:p>
    <w:p w:rsidR="007F6E3C" w:rsidRPr="005B3CCD" w:rsidRDefault="007F6E3C" w:rsidP="007F6E3C">
      <w:r w:rsidRPr="005B3CCD">
        <w:rPr>
          <w:b/>
        </w:rPr>
        <w:t>Целью задачи</w:t>
      </w:r>
      <w:r w:rsidRPr="005B3CCD">
        <w:t xml:space="preserve"> уроков музыки в 7 классе является закрепление умения ориентироваться в разных музыкальных жанрах и стилях, явлениях и событиях, а также давать оценку звучащей музыки. </w:t>
      </w:r>
    </w:p>
    <w:p w:rsidR="007F6E3C" w:rsidRPr="005B3CCD" w:rsidRDefault="007F6E3C" w:rsidP="007F6E3C">
      <w:pPr>
        <w:numPr>
          <w:ilvl w:val="0"/>
          <w:numId w:val="2"/>
        </w:numPr>
        <w:tabs>
          <w:tab w:val="left" w:pos="1778"/>
        </w:tabs>
      </w:pPr>
      <w:r w:rsidRPr="005B3CCD">
        <w:t xml:space="preserve">Формирование музыкальной культуры, как неотъемлемой части духовной культуры. </w:t>
      </w:r>
    </w:p>
    <w:p w:rsidR="007F6E3C" w:rsidRPr="005B3CCD" w:rsidRDefault="007F6E3C" w:rsidP="007F6E3C">
      <w:pPr>
        <w:numPr>
          <w:ilvl w:val="0"/>
          <w:numId w:val="2"/>
        </w:numPr>
        <w:tabs>
          <w:tab w:val="left" w:pos="1778"/>
        </w:tabs>
      </w:pPr>
      <w:r w:rsidRPr="005B3CCD">
        <w:t xml:space="preserve">Развитие музыкальности, музыкального слуха, чувства ритма, музыкальной памяти, творческого воображения, певческого голоса. </w:t>
      </w:r>
    </w:p>
    <w:p w:rsidR="007F6E3C" w:rsidRPr="005B3CCD" w:rsidRDefault="007F6E3C" w:rsidP="007F6E3C">
      <w:pPr>
        <w:numPr>
          <w:ilvl w:val="0"/>
          <w:numId w:val="2"/>
        </w:numPr>
        <w:tabs>
          <w:tab w:val="left" w:pos="1778"/>
        </w:tabs>
      </w:pPr>
      <w:r w:rsidRPr="005B3CCD">
        <w:t xml:space="preserve">Освоение музыки и знаний о музыке, ее инонационально – образной природе, жанровом и стилевом многообразии, о выразительных средствах,  музыкальном фольклоре, о воздействии музыки на человека, о взаимосвязи с другими видами искусства. </w:t>
      </w:r>
    </w:p>
    <w:p w:rsidR="007F6E3C" w:rsidRPr="005B3CCD" w:rsidRDefault="007F6E3C" w:rsidP="007F6E3C">
      <w:pPr>
        <w:numPr>
          <w:ilvl w:val="0"/>
          <w:numId w:val="2"/>
        </w:numPr>
        <w:tabs>
          <w:tab w:val="left" w:pos="1778"/>
        </w:tabs>
      </w:pPr>
      <w:r w:rsidRPr="005B3CCD">
        <w:t xml:space="preserve">Овладение практическими навыками и умениями в различных видах музыкальной деятельности. </w:t>
      </w:r>
    </w:p>
    <w:p w:rsidR="007F6E3C" w:rsidRPr="005B3CCD" w:rsidRDefault="007F6E3C" w:rsidP="007F6E3C">
      <w:pPr>
        <w:numPr>
          <w:ilvl w:val="0"/>
          <w:numId w:val="2"/>
        </w:numPr>
        <w:tabs>
          <w:tab w:val="left" w:pos="1778"/>
        </w:tabs>
      </w:pPr>
      <w:r w:rsidRPr="005B3CCD">
        <w:t>Воспитание устойчивого интереса к музыке, музыкальному искусству своего народа и других народов мира</w:t>
      </w:r>
    </w:p>
    <w:p w:rsidR="007F6E3C" w:rsidRPr="005B3CCD" w:rsidRDefault="007F6E3C" w:rsidP="007F6E3C"/>
    <w:p w:rsidR="007F6E3C" w:rsidRPr="005B3CCD" w:rsidRDefault="007F6E3C" w:rsidP="007F6E3C">
      <w:r w:rsidRPr="005B3CCD">
        <w:t>Содержание раскрывается в учебных темах по четвертям.</w:t>
      </w:r>
    </w:p>
    <w:p w:rsidR="007F6E3C" w:rsidRPr="005B3CCD" w:rsidRDefault="007F6E3C" w:rsidP="007F6E3C">
      <w:pPr>
        <w:rPr>
          <w:b/>
        </w:rPr>
      </w:pPr>
      <w:r w:rsidRPr="005B3CCD">
        <w:rPr>
          <w:b/>
        </w:rPr>
        <w:t>Тема первой четверти</w:t>
      </w:r>
      <w:r w:rsidRPr="005B3CCD">
        <w:t xml:space="preserve">  «</w:t>
      </w:r>
      <w:r w:rsidRPr="005B3CCD">
        <w:rPr>
          <w:b/>
        </w:rPr>
        <w:t>Музыкальный образ» 9 час</w:t>
      </w:r>
    </w:p>
    <w:p w:rsidR="007F6E3C" w:rsidRPr="005B3CCD" w:rsidRDefault="007F6E3C" w:rsidP="007F6E3C">
      <w:pPr>
        <w:rPr>
          <w:b/>
        </w:rPr>
      </w:pPr>
      <w:r w:rsidRPr="005B3CCD">
        <w:rPr>
          <w:b/>
        </w:rPr>
        <w:t>Тема второй четверти:  « Музыкальный образ (продолжение)» 7 час</w:t>
      </w:r>
    </w:p>
    <w:p w:rsidR="007F6E3C" w:rsidRPr="005B3CCD" w:rsidRDefault="007F6E3C" w:rsidP="007F6E3C">
      <w:pPr>
        <w:rPr>
          <w:b/>
        </w:rPr>
      </w:pPr>
      <w:r w:rsidRPr="005B3CCD">
        <w:rPr>
          <w:b/>
        </w:rPr>
        <w:t>Тема третьей четверти: «Музыкальная драматургия » 10 час</w:t>
      </w:r>
    </w:p>
    <w:p w:rsidR="007F6E3C" w:rsidRPr="005B3CCD" w:rsidRDefault="007F6E3C" w:rsidP="007F6E3C">
      <w:pPr>
        <w:rPr>
          <w:b/>
        </w:rPr>
      </w:pPr>
      <w:r w:rsidRPr="005B3CCD">
        <w:rPr>
          <w:b/>
        </w:rPr>
        <w:t>Тема четвертой четверти: «Музыкальная драматургия (продолжение)» 9 час</w:t>
      </w:r>
    </w:p>
    <w:p w:rsidR="007F6E3C" w:rsidRPr="005B3CCD" w:rsidRDefault="007F6E3C" w:rsidP="007F6E3C">
      <w:pPr>
        <w:rPr>
          <w:iCs/>
        </w:rPr>
      </w:pPr>
      <w:r w:rsidRPr="005B3CCD">
        <w:rPr>
          <w:iCs/>
        </w:rPr>
        <w:t>Важной линией реализации тематических блоков является постижение жанровых и стилистических особенностей музыкального языка, трактовка стиля как отражения мироощущения композитора, исполнителя, слушателя.</w:t>
      </w:r>
    </w:p>
    <w:p w:rsidR="007F6E3C" w:rsidRPr="005B3CCD" w:rsidRDefault="007F6E3C" w:rsidP="007F6E3C">
      <w:pPr>
        <w:rPr>
          <w:b/>
        </w:rPr>
      </w:pPr>
      <w:r w:rsidRPr="005B3CCD">
        <w:rPr>
          <w:b/>
        </w:rPr>
        <w:t xml:space="preserve">В результате изучения музыки  </w:t>
      </w:r>
    </w:p>
    <w:p w:rsidR="007F6E3C" w:rsidRPr="005B3CCD" w:rsidRDefault="007F6E3C" w:rsidP="007F6E3C">
      <w:pPr>
        <w:pStyle w:val="Style21"/>
        <w:widowControl/>
        <w:rPr>
          <w:b/>
        </w:rPr>
      </w:pPr>
      <w:r w:rsidRPr="005B3CCD">
        <w:t xml:space="preserve"> </w:t>
      </w:r>
      <w:r w:rsidRPr="005B3CCD">
        <w:rPr>
          <w:b/>
        </w:rPr>
        <w:t xml:space="preserve"> </w:t>
      </w:r>
      <w:r w:rsidRPr="005B3CCD">
        <w:rPr>
          <w:rStyle w:val="FontStyle27"/>
          <w:b/>
          <w:i w:val="0"/>
        </w:rPr>
        <w:t xml:space="preserve">обучающиеся научатся  </w:t>
      </w:r>
      <w:r w:rsidRPr="005B3CCD">
        <w:rPr>
          <w:b/>
        </w:rPr>
        <w:t>знать/понимать:</w:t>
      </w:r>
    </w:p>
    <w:p w:rsidR="007F6E3C" w:rsidRPr="005B3CCD" w:rsidRDefault="007F6E3C" w:rsidP="007F6E3C">
      <w:pPr>
        <w:pStyle w:val="Style21"/>
        <w:widowControl/>
      </w:pPr>
    </w:p>
    <w:p w:rsidR="007F6E3C" w:rsidRPr="005B3CCD" w:rsidRDefault="007F6E3C" w:rsidP="007F6E3C">
      <w:pPr>
        <w:numPr>
          <w:ilvl w:val="0"/>
          <w:numId w:val="3"/>
        </w:numPr>
      </w:pPr>
      <w:r w:rsidRPr="005B3CCD">
        <w:t>специфику музыки как вида искусства;</w:t>
      </w:r>
    </w:p>
    <w:p w:rsidR="007F6E3C" w:rsidRPr="005B3CCD" w:rsidRDefault="007F6E3C" w:rsidP="007F6E3C">
      <w:pPr>
        <w:numPr>
          <w:ilvl w:val="0"/>
          <w:numId w:val="3"/>
        </w:numPr>
      </w:pPr>
      <w:r w:rsidRPr="005B3CCD">
        <w:t>значение музыки в художественной культуре и ее роль в синтетических видах творчества;</w:t>
      </w:r>
    </w:p>
    <w:p w:rsidR="007F6E3C" w:rsidRPr="005B3CCD" w:rsidRDefault="007F6E3C" w:rsidP="007F6E3C">
      <w:pPr>
        <w:numPr>
          <w:ilvl w:val="0"/>
          <w:numId w:val="3"/>
        </w:numPr>
      </w:pPr>
      <w:r w:rsidRPr="005B3CCD">
        <w:t xml:space="preserve">возможности музыкального искусства в отражении вечных проблем жизни; </w:t>
      </w:r>
    </w:p>
    <w:p w:rsidR="007F6E3C" w:rsidRPr="005B3CCD" w:rsidRDefault="007F6E3C" w:rsidP="007F6E3C">
      <w:pPr>
        <w:numPr>
          <w:ilvl w:val="0"/>
          <w:numId w:val="3"/>
        </w:numPr>
      </w:pPr>
      <w:r w:rsidRPr="005B3CCD">
        <w:t>основные жанры народной и профессиональной музыки;</w:t>
      </w:r>
    </w:p>
    <w:p w:rsidR="007F6E3C" w:rsidRPr="005B3CCD" w:rsidRDefault="007F6E3C" w:rsidP="007F6E3C">
      <w:pPr>
        <w:numPr>
          <w:ilvl w:val="0"/>
          <w:numId w:val="3"/>
        </w:numPr>
      </w:pPr>
      <w:r w:rsidRPr="005B3CCD">
        <w:t>многообразие музыкальных образов и способов их развития;</w:t>
      </w:r>
    </w:p>
    <w:p w:rsidR="007F6E3C" w:rsidRPr="005B3CCD" w:rsidRDefault="007F6E3C" w:rsidP="007F6E3C">
      <w:pPr>
        <w:numPr>
          <w:ilvl w:val="0"/>
          <w:numId w:val="3"/>
        </w:numPr>
      </w:pPr>
      <w:r w:rsidRPr="005B3CCD">
        <w:t>основные формы музыки;</w:t>
      </w:r>
    </w:p>
    <w:p w:rsidR="007F6E3C" w:rsidRPr="005B3CCD" w:rsidRDefault="007F6E3C" w:rsidP="007F6E3C">
      <w:pPr>
        <w:numPr>
          <w:ilvl w:val="0"/>
          <w:numId w:val="3"/>
        </w:numPr>
      </w:pPr>
      <w:r w:rsidRPr="005B3CCD">
        <w:t>характерные черты и образцы творчества крупнейших русских и зарубежных композиторов;</w:t>
      </w:r>
    </w:p>
    <w:p w:rsidR="007F6E3C" w:rsidRPr="005B3CCD" w:rsidRDefault="007F6E3C" w:rsidP="007F6E3C">
      <w:pPr>
        <w:numPr>
          <w:ilvl w:val="0"/>
          <w:numId w:val="3"/>
        </w:numPr>
      </w:pPr>
      <w:r w:rsidRPr="005B3CCD">
        <w:t>виды оркестров, названия наиболее известных инструментов;</w:t>
      </w:r>
    </w:p>
    <w:p w:rsidR="007F6E3C" w:rsidRPr="005B3CCD" w:rsidRDefault="007F6E3C" w:rsidP="007F6E3C">
      <w:pPr>
        <w:numPr>
          <w:ilvl w:val="0"/>
          <w:numId w:val="3"/>
        </w:numPr>
      </w:pPr>
      <w:r w:rsidRPr="005B3CCD">
        <w:t>имена выдающихся композиторов и музыкантов-исполнителей;</w:t>
      </w:r>
    </w:p>
    <w:p w:rsidR="007F6E3C" w:rsidRPr="005B3CCD" w:rsidRDefault="007F6E3C" w:rsidP="007F6E3C"/>
    <w:p w:rsidR="007F6E3C" w:rsidRPr="005B3CCD" w:rsidRDefault="007F6E3C" w:rsidP="007F6E3C">
      <w:pPr>
        <w:rPr>
          <w:rStyle w:val="submenu-table"/>
          <w:b/>
          <w:bCs/>
          <w:color w:val="000000"/>
        </w:rPr>
      </w:pPr>
      <w:r w:rsidRPr="005B3CCD">
        <w:rPr>
          <w:b/>
        </w:rPr>
        <w:t xml:space="preserve">  </w:t>
      </w:r>
      <w:r w:rsidRPr="005B3CCD">
        <w:rPr>
          <w:rStyle w:val="FontStyle27"/>
          <w:b/>
          <w:i w:val="0"/>
        </w:rPr>
        <w:t>Обучающиеся  получат</w:t>
      </w:r>
      <w:r w:rsidRPr="005B3CCD">
        <w:rPr>
          <w:rStyle w:val="submenu-table"/>
          <w:b/>
          <w:bCs/>
          <w:color w:val="000000"/>
        </w:rPr>
        <w:t xml:space="preserve">  возможность научиться:</w:t>
      </w:r>
    </w:p>
    <w:p w:rsidR="007F6E3C" w:rsidRPr="005B3CCD" w:rsidRDefault="007F6E3C" w:rsidP="007F6E3C">
      <w:pPr>
        <w:numPr>
          <w:ilvl w:val="0"/>
          <w:numId w:val="3"/>
        </w:numPr>
      </w:pPr>
      <w:r w:rsidRPr="005B3CCD">
        <w:t>эмоционально-образно воспринимать и характеризовать музыкальные произведения;</w:t>
      </w:r>
    </w:p>
    <w:p w:rsidR="007F6E3C" w:rsidRPr="005B3CCD" w:rsidRDefault="007F6E3C" w:rsidP="007F6E3C">
      <w:pPr>
        <w:numPr>
          <w:ilvl w:val="0"/>
          <w:numId w:val="3"/>
        </w:numPr>
      </w:pPr>
      <w:r w:rsidRPr="005B3CCD">
        <w:lastRenderedPageBreak/>
        <w:t>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w:t>
      </w:r>
    </w:p>
    <w:p w:rsidR="007F6E3C" w:rsidRPr="005B3CCD" w:rsidRDefault="007F6E3C" w:rsidP="007F6E3C">
      <w:pPr>
        <w:numPr>
          <w:ilvl w:val="0"/>
          <w:numId w:val="3"/>
        </w:numPr>
      </w:pPr>
      <w:r w:rsidRPr="005B3CCD">
        <w:t>выразительно исполнять соло (с сопровождением и без сопровождения): несколько народных песен, песен композиторов-классиков и современных композиторов (по выбору учащихся);</w:t>
      </w:r>
    </w:p>
    <w:p w:rsidR="007F6E3C" w:rsidRPr="005B3CCD" w:rsidRDefault="007F6E3C" w:rsidP="007F6E3C">
      <w:pPr>
        <w:numPr>
          <w:ilvl w:val="0"/>
          <w:numId w:val="3"/>
        </w:numPr>
      </w:pPr>
      <w:r w:rsidRPr="005B3CCD">
        <w:t>исполнять свою партию в хоре в простейших двухголосных произведениях, в том числе с ориентацией на нотную запись;</w:t>
      </w:r>
    </w:p>
    <w:p w:rsidR="007F6E3C" w:rsidRPr="005B3CCD" w:rsidRDefault="007F6E3C" w:rsidP="007F6E3C">
      <w:pPr>
        <w:numPr>
          <w:ilvl w:val="0"/>
          <w:numId w:val="3"/>
        </w:numPr>
      </w:pPr>
      <w:r w:rsidRPr="005B3CCD">
        <w:t>выявлять общее и особенное при сравнении музыкальных произведений на основе полученных знаний об интонационной природе музыки, музыкальных жанрах, стилевых направлениях, образной сфере музыки и музыкальной драматургии;</w:t>
      </w:r>
    </w:p>
    <w:p w:rsidR="007F6E3C" w:rsidRPr="005B3CCD" w:rsidRDefault="007F6E3C" w:rsidP="007F6E3C">
      <w:pPr>
        <w:numPr>
          <w:ilvl w:val="0"/>
          <w:numId w:val="3"/>
        </w:numPr>
        <w:spacing w:before="60"/>
      </w:pPr>
      <w:r w:rsidRPr="005B3CCD">
        <w:t>распознавать на слух и воспроизводить знакомые мелодии изученных произведений инструментальных и вокальных жанров;</w:t>
      </w:r>
    </w:p>
    <w:p w:rsidR="007F6E3C" w:rsidRPr="005B3CCD" w:rsidRDefault="007F6E3C" w:rsidP="007F6E3C">
      <w:pPr>
        <w:numPr>
          <w:ilvl w:val="0"/>
          <w:numId w:val="3"/>
        </w:numPr>
        <w:spacing w:before="60"/>
      </w:pPr>
      <w:r w:rsidRPr="005B3CCD">
        <w:t>выявлять особенности интерпретации одной и той же художественной идеи, сюжета в творчестве различных композиторов;</w:t>
      </w:r>
    </w:p>
    <w:p w:rsidR="007F6E3C" w:rsidRPr="005B3CCD" w:rsidRDefault="007F6E3C" w:rsidP="007F6E3C">
      <w:pPr>
        <w:numPr>
          <w:ilvl w:val="0"/>
          <w:numId w:val="3"/>
        </w:numPr>
        <w:spacing w:before="60"/>
      </w:pPr>
      <w:r w:rsidRPr="005B3CCD">
        <w:t>различать звучание отдельных музыкальных инструментов, виды хора и оркестра;</w:t>
      </w:r>
    </w:p>
    <w:p w:rsidR="007F6E3C" w:rsidRPr="005B3CCD" w:rsidRDefault="007F6E3C" w:rsidP="007F6E3C">
      <w:pPr>
        <w:numPr>
          <w:ilvl w:val="0"/>
          <w:numId w:val="3"/>
        </w:numPr>
        <w:spacing w:before="60"/>
      </w:pPr>
      <w:r w:rsidRPr="005B3CCD">
        <w:t>устанавливать взаимосвязи между разными видами искусства на уровне общности идей, тем, художественных образов;</w:t>
      </w:r>
    </w:p>
    <w:p w:rsidR="007F6E3C" w:rsidRPr="005B3CCD" w:rsidRDefault="007F6E3C" w:rsidP="007F6E3C">
      <w:pPr>
        <w:spacing w:before="240"/>
        <w:ind w:left="567"/>
        <w:rPr>
          <w:b/>
        </w:rPr>
      </w:pPr>
      <w:r w:rsidRPr="005B3CCD">
        <w:rPr>
          <w:b/>
        </w:rPr>
        <w:t>использовать приобретенные знания и умения в практической деятельности и повседневной жизни для:</w:t>
      </w:r>
    </w:p>
    <w:p w:rsidR="007F6E3C" w:rsidRPr="005B3CCD" w:rsidRDefault="007F6E3C" w:rsidP="007F6E3C">
      <w:pPr>
        <w:numPr>
          <w:ilvl w:val="0"/>
          <w:numId w:val="3"/>
        </w:numPr>
        <w:spacing w:before="60"/>
      </w:pPr>
      <w:r w:rsidRPr="005B3CCD">
        <w:t>певческого и инструментального музицирования дома, в кругу друзей и сверстников, на внеклассных и внешкольных музыкальных занятиях, школьных праздниках;</w:t>
      </w:r>
    </w:p>
    <w:p w:rsidR="007F6E3C" w:rsidRPr="005B3CCD" w:rsidRDefault="007F6E3C" w:rsidP="007F6E3C">
      <w:pPr>
        <w:numPr>
          <w:ilvl w:val="0"/>
          <w:numId w:val="3"/>
        </w:numPr>
        <w:spacing w:before="60"/>
      </w:pPr>
      <w:r w:rsidRPr="005B3CCD">
        <w:t>размышления о музыке и ее анализа, выражения собственной позиции относительно прослушанной музыки;</w:t>
      </w:r>
    </w:p>
    <w:p w:rsidR="007F6E3C" w:rsidRPr="005B3CCD" w:rsidRDefault="007F6E3C" w:rsidP="007F6E3C">
      <w:pPr>
        <w:numPr>
          <w:ilvl w:val="0"/>
          <w:numId w:val="3"/>
        </w:numPr>
        <w:spacing w:before="60"/>
      </w:pPr>
      <w:r w:rsidRPr="005B3CCD">
        <w:t>музыкального самообразования: знакомства с литературой о музыке, слушания музыки в свободное от уроков время (посещение концертов, музыкальных спектаклей, прослушивание музыкальных радио- и телепередач и др.); выражения своих личных музыкальных впечатлений в форме устных выступлений и высказываний на музыкальных занятиях, эссе, рецензий</w:t>
      </w:r>
    </w:p>
    <w:p w:rsidR="007F6E3C" w:rsidRPr="005B3CCD" w:rsidRDefault="007F6E3C" w:rsidP="007F6E3C">
      <w:pPr>
        <w:numPr>
          <w:ilvl w:val="0"/>
          <w:numId w:val="3"/>
        </w:numPr>
        <w:spacing w:before="60"/>
      </w:pPr>
      <w:r w:rsidRPr="005B3CCD">
        <w:t>определение своего отношения к музыкальным явлениям действительности.</w:t>
      </w:r>
    </w:p>
    <w:p w:rsidR="007F6E3C" w:rsidRPr="005B3CCD" w:rsidRDefault="007F6E3C" w:rsidP="007F6E3C">
      <w:pPr>
        <w:jc w:val="both"/>
        <w:rPr>
          <w:b/>
          <w:u w:val="single"/>
        </w:rPr>
      </w:pPr>
      <w:r w:rsidRPr="005B3CCD">
        <w:t xml:space="preserve"> </w:t>
      </w:r>
      <w:r w:rsidRPr="005B3CCD">
        <w:rPr>
          <w:b/>
          <w:bCs/>
          <w:u w:val="single"/>
        </w:rPr>
        <w:t xml:space="preserve"> Особенности методики </w:t>
      </w:r>
      <w:r w:rsidRPr="005B3CCD">
        <w:rPr>
          <w:b/>
          <w:u w:val="single"/>
        </w:rPr>
        <w:t xml:space="preserve"> данной программы являются:</w:t>
      </w:r>
    </w:p>
    <w:p w:rsidR="007F6E3C" w:rsidRPr="005B3CCD" w:rsidRDefault="007F6E3C" w:rsidP="007F6E3C">
      <w:pPr>
        <w:jc w:val="both"/>
      </w:pPr>
      <w:r w:rsidRPr="005B3CCD">
        <w:t xml:space="preserve"> методы музыкального образования, разработанные Д. Б. Кабалевским, Л. В. Горюновой, А. А. Пиличаускасом, Э. Б. Абдуллиным, Г. П. Сергеевой:</w:t>
      </w:r>
    </w:p>
    <w:p w:rsidR="007F6E3C" w:rsidRPr="005B3CCD" w:rsidRDefault="007F6E3C" w:rsidP="007F6E3C">
      <w:pPr>
        <w:numPr>
          <w:ilvl w:val="0"/>
          <w:numId w:val="1"/>
        </w:numPr>
        <w:tabs>
          <w:tab w:val="left" w:pos="900"/>
        </w:tabs>
        <w:ind w:left="900" w:firstLine="0"/>
        <w:jc w:val="both"/>
      </w:pPr>
      <w:r w:rsidRPr="005B3CCD">
        <w:t>метод художественного, нравственно-эстетического познания музыки;</w:t>
      </w:r>
    </w:p>
    <w:p w:rsidR="007F6E3C" w:rsidRPr="005B3CCD" w:rsidRDefault="007F6E3C" w:rsidP="007F6E3C">
      <w:pPr>
        <w:numPr>
          <w:ilvl w:val="0"/>
          <w:numId w:val="1"/>
        </w:numPr>
        <w:tabs>
          <w:tab w:val="left" w:pos="900"/>
        </w:tabs>
        <w:ind w:left="900" w:firstLine="0"/>
        <w:jc w:val="both"/>
      </w:pPr>
      <w:r w:rsidRPr="005B3CCD">
        <w:t>метод эмоциональной драматургии;</w:t>
      </w:r>
    </w:p>
    <w:p w:rsidR="007F6E3C" w:rsidRPr="005B3CCD" w:rsidRDefault="007F6E3C" w:rsidP="007F6E3C">
      <w:pPr>
        <w:numPr>
          <w:ilvl w:val="0"/>
          <w:numId w:val="1"/>
        </w:numPr>
        <w:tabs>
          <w:tab w:val="left" w:pos="900"/>
        </w:tabs>
        <w:ind w:left="900" w:firstLine="0"/>
        <w:jc w:val="both"/>
      </w:pPr>
      <w:r w:rsidRPr="005B3CCD">
        <w:t>метод интонационно-стилевого постижения музыки;</w:t>
      </w:r>
    </w:p>
    <w:p w:rsidR="007F6E3C" w:rsidRPr="005B3CCD" w:rsidRDefault="007F6E3C" w:rsidP="007F6E3C">
      <w:pPr>
        <w:numPr>
          <w:ilvl w:val="0"/>
          <w:numId w:val="1"/>
        </w:numPr>
        <w:tabs>
          <w:tab w:val="left" w:pos="900"/>
        </w:tabs>
        <w:ind w:left="900" w:firstLine="0"/>
        <w:jc w:val="both"/>
      </w:pPr>
      <w:r w:rsidRPr="005B3CCD">
        <w:t>метод художественного контекста;</w:t>
      </w:r>
    </w:p>
    <w:p w:rsidR="007F6E3C" w:rsidRPr="005B3CCD" w:rsidRDefault="007F6E3C" w:rsidP="007F6E3C">
      <w:pPr>
        <w:numPr>
          <w:ilvl w:val="0"/>
          <w:numId w:val="1"/>
        </w:numPr>
        <w:tabs>
          <w:tab w:val="left" w:pos="900"/>
        </w:tabs>
        <w:ind w:left="900" w:firstLine="0"/>
        <w:jc w:val="both"/>
      </w:pPr>
      <w:r w:rsidRPr="005B3CCD">
        <w:t>метод создания «композиций»;</w:t>
      </w:r>
    </w:p>
    <w:p w:rsidR="007F6E3C" w:rsidRPr="005B3CCD" w:rsidRDefault="007F6E3C" w:rsidP="007F6E3C">
      <w:pPr>
        <w:numPr>
          <w:ilvl w:val="0"/>
          <w:numId w:val="1"/>
        </w:numPr>
        <w:tabs>
          <w:tab w:val="left" w:pos="900"/>
        </w:tabs>
        <w:ind w:left="900" w:firstLine="0"/>
        <w:jc w:val="both"/>
      </w:pPr>
      <w:r w:rsidRPr="005B3CCD">
        <w:t>метод перспективы и ретроспективы;</w:t>
      </w:r>
    </w:p>
    <w:p w:rsidR="007F6E3C" w:rsidRPr="005B3CCD" w:rsidRDefault="007F6E3C" w:rsidP="007F6E3C">
      <w:pPr>
        <w:numPr>
          <w:ilvl w:val="0"/>
          <w:numId w:val="1"/>
        </w:numPr>
        <w:tabs>
          <w:tab w:val="left" w:pos="900"/>
        </w:tabs>
        <w:ind w:left="900" w:firstLine="0"/>
        <w:jc w:val="both"/>
      </w:pPr>
      <w:r w:rsidRPr="005B3CCD">
        <w:t>метод создания «композиций»;</w:t>
      </w:r>
    </w:p>
    <w:p w:rsidR="007F6E3C" w:rsidRPr="005B3CCD" w:rsidRDefault="007F6E3C" w:rsidP="007F6E3C">
      <w:pPr>
        <w:numPr>
          <w:ilvl w:val="0"/>
          <w:numId w:val="1"/>
        </w:numPr>
        <w:tabs>
          <w:tab w:val="left" w:pos="900"/>
        </w:tabs>
        <w:ind w:left="900" w:firstLine="0"/>
        <w:jc w:val="both"/>
      </w:pPr>
      <w:r w:rsidRPr="005B3CCD">
        <w:t>метод игры.</w:t>
      </w:r>
    </w:p>
    <w:p w:rsidR="007F6E3C" w:rsidRPr="005B3CCD" w:rsidRDefault="007F6E3C" w:rsidP="007F6E3C"/>
    <w:p w:rsidR="007F6E3C" w:rsidRPr="005B3CCD" w:rsidRDefault="007F6E3C" w:rsidP="007F6E3C"/>
    <w:p w:rsidR="007F6E3C" w:rsidRPr="005B3CCD" w:rsidRDefault="007F6E3C" w:rsidP="007F6E3C">
      <w:r w:rsidRPr="005B3CCD">
        <w:t>Содержание раскрывается в учебных темах по четвертям.</w:t>
      </w:r>
    </w:p>
    <w:p w:rsidR="007F6E3C" w:rsidRPr="005B3CCD" w:rsidRDefault="007F6E3C" w:rsidP="007F6E3C">
      <w:pPr>
        <w:rPr>
          <w:b/>
        </w:rPr>
      </w:pPr>
      <w:r w:rsidRPr="005B3CCD">
        <w:rPr>
          <w:b/>
        </w:rPr>
        <w:t>Тема первой четверти</w:t>
      </w:r>
      <w:r w:rsidRPr="005B3CCD">
        <w:t xml:space="preserve">  «</w:t>
      </w:r>
      <w:r w:rsidRPr="005B3CCD">
        <w:rPr>
          <w:b/>
        </w:rPr>
        <w:t>Музыкальный образ» 9 час</w:t>
      </w:r>
    </w:p>
    <w:p w:rsidR="007F6E3C" w:rsidRPr="005B3CCD" w:rsidRDefault="007F6E3C" w:rsidP="007F6E3C">
      <w:pPr>
        <w:rPr>
          <w:b/>
        </w:rPr>
      </w:pPr>
      <w:r w:rsidRPr="005B3CCD">
        <w:rPr>
          <w:b/>
        </w:rPr>
        <w:t>Тема второй четверти:  « Музыкальный образ (продолжение)» 7 час</w:t>
      </w:r>
    </w:p>
    <w:p w:rsidR="007F6E3C" w:rsidRPr="005B3CCD" w:rsidRDefault="007F6E3C" w:rsidP="007F6E3C">
      <w:pPr>
        <w:rPr>
          <w:b/>
        </w:rPr>
      </w:pPr>
      <w:r w:rsidRPr="005B3CCD">
        <w:rPr>
          <w:b/>
        </w:rPr>
        <w:t>Тема третьей четверти: «Музыкальная драматургия » 10 час</w:t>
      </w:r>
    </w:p>
    <w:p w:rsidR="007F6E3C" w:rsidRPr="005B3CCD" w:rsidRDefault="007F6E3C" w:rsidP="007F6E3C">
      <w:pPr>
        <w:rPr>
          <w:b/>
        </w:rPr>
      </w:pPr>
      <w:r w:rsidRPr="005B3CCD">
        <w:rPr>
          <w:b/>
        </w:rPr>
        <w:t>Тема четвертой четверти: «Музыкальная драматургия (продолжение)» 9 час</w:t>
      </w:r>
    </w:p>
    <w:p w:rsidR="007F6E3C" w:rsidRPr="005B3CCD" w:rsidRDefault="007F6E3C" w:rsidP="007F6E3C">
      <w:pPr>
        <w:rPr>
          <w:iCs/>
        </w:rPr>
      </w:pPr>
      <w:r w:rsidRPr="005B3CCD">
        <w:rPr>
          <w:iCs/>
        </w:rPr>
        <w:lastRenderedPageBreak/>
        <w:t>Важной линией реализации тематических блоков является постижение жанровых и стилистических особенностей музыкального языка, трактовка стиля как отражения мироощущения композитора, исполнителя, слушателя</w:t>
      </w:r>
    </w:p>
    <w:p w:rsidR="007F6E3C" w:rsidRPr="005B3CCD" w:rsidRDefault="007F6E3C" w:rsidP="007F6E3C">
      <w:pPr>
        <w:pStyle w:val="a3"/>
        <w:spacing w:before="0" w:beforeAutospacing="0" w:after="0" w:afterAutospacing="0"/>
        <w:rPr>
          <w:b/>
        </w:rPr>
      </w:pPr>
      <w:r w:rsidRPr="005B3CCD">
        <w:rPr>
          <w:rStyle w:val="a5"/>
        </w:rPr>
        <w:t xml:space="preserve">  </w:t>
      </w:r>
    </w:p>
    <w:p w:rsidR="007F6E3C" w:rsidRPr="005B3CCD" w:rsidRDefault="007F6E3C" w:rsidP="007F6E3C">
      <w:pPr>
        <w:rPr>
          <w:b/>
        </w:rPr>
      </w:pPr>
      <w:r w:rsidRPr="005B3CCD">
        <w:rPr>
          <w:b/>
        </w:rPr>
        <w:t>Содержание программы по музыке 7 класс</w:t>
      </w:r>
    </w:p>
    <w:p w:rsidR="007F6E3C" w:rsidRPr="005B3CCD" w:rsidRDefault="007F6E3C" w:rsidP="007F6E3C">
      <w:pPr>
        <w:rPr>
          <w:b/>
        </w:rPr>
      </w:pPr>
    </w:p>
    <w:p w:rsidR="007F6E3C" w:rsidRPr="005B3CCD" w:rsidRDefault="007F6E3C" w:rsidP="007F6E3C">
      <w:pPr>
        <w:pStyle w:val="a3"/>
        <w:spacing w:before="0" w:beforeAutospacing="0" w:after="0" w:afterAutospacing="0"/>
      </w:pPr>
      <w:r w:rsidRPr="005B3CCD">
        <w:rPr>
          <w:b/>
        </w:rPr>
        <w:t>1.Образы мира и войны</w:t>
      </w:r>
      <w:r w:rsidRPr="005B3CCD">
        <w:t xml:space="preserve"> Лирико-эпические образы в музыке, характерные черты.</w:t>
      </w:r>
    </w:p>
    <w:p w:rsidR="007F6E3C" w:rsidRPr="005B3CCD" w:rsidRDefault="007F6E3C" w:rsidP="007F6E3C">
      <w:pPr>
        <w:pStyle w:val="a3"/>
        <w:spacing w:before="0" w:beforeAutospacing="0" w:after="0" w:afterAutospacing="0"/>
      </w:pPr>
      <w:r w:rsidRPr="005B3CCD">
        <w:t>Характерные черты музыки Прокофьева С.С. Музыкальный образ – преломленное через сознание композитора отражение жизни. Образы войны и мира в музыке С.С. Прокофьева, А. Новикова, А. Александрова. Особенности воплощения лирических и эпических образов (сочетание песенности, танцевальности и маршевости). Характерные черты музыки Прокофьева С.С. 1. Прокофьев С.С. «Ария Кутузова», «Вальс» из оперы «Война и мир».2.А. Новиков, Л. Ошанин «Дороги».3.А. Александров, В. Лебедев-Кумач «Священная война».</w:t>
      </w:r>
    </w:p>
    <w:p w:rsidR="007F6E3C" w:rsidRPr="005B3CCD" w:rsidRDefault="007F6E3C" w:rsidP="007F6E3C">
      <w:pPr>
        <w:pStyle w:val="a3"/>
        <w:spacing w:before="0" w:beforeAutospacing="0" w:after="0" w:afterAutospacing="0"/>
      </w:pPr>
      <w:r w:rsidRPr="005B3CCD">
        <w:rPr>
          <w:b/>
          <w:bCs/>
          <w:color w:val="000000"/>
        </w:rPr>
        <w:t>2.Образ драматического напряжения</w:t>
      </w:r>
      <w:r w:rsidRPr="005B3CCD">
        <w:t xml:space="preserve"> .Внутренних противоречий в душе человека .Драматические образы в музыке Ф. Шуберта. Романтизм в западноевропейской музыке. Музыкальный образ – единство жизненного содержания и художественной формы, в которой это содержание воплощается. Драматическая картина в музыке: выразительность внутреннего мира героев и внешняя изобразительность. Жанр песни-баллады. Проявление индивидуальности романтиков в отражении богатого внутреннего мира человека (чувств, переживаний, размышлений1. Ф. Шуберт «Лесной царь».2. Ф. Шуберт «Шарманщик».3.А. Новиков, Л. Ошанин «Дороги».4. Е.Бачурин «Дерева».5. Б. Окуджава «Часовые любви».</w:t>
      </w:r>
    </w:p>
    <w:p w:rsidR="007F6E3C" w:rsidRPr="005B3CCD" w:rsidRDefault="007F6E3C" w:rsidP="007F6E3C">
      <w:pPr>
        <w:pStyle w:val="a3"/>
        <w:spacing w:before="0" w:beforeAutospacing="0" w:after="0" w:afterAutospacing="0"/>
      </w:pPr>
      <w:r w:rsidRPr="005B3CCD">
        <w:t>3.</w:t>
      </w:r>
      <w:r w:rsidRPr="005B3CCD">
        <w:rPr>
          <w:b/>
        </w:rPr>
        <w:t>Образы музыки А Скрябина</w:t>
      </w:r>
      <w:r w:rsidRPr="005B3CCD">
        <w:t xml:space="preserve"> Многообразие образов в музыке</w:t>
      </w:r>
    </w:p>
    <w:p w:rsidR="007F6E3C" w:rsidRPr="005B3CCD" w:rsidRDefault="007F6E3C" w:rsidP="007F6E3C">
      <w:pPr>
        <w:pStyle w:val="a3"/>
        <w:spacing w:before="0" w:beforeAutospacing="0" w:after="0" w:afterAutospacing="0"/>
      </w:pPr>
      <w:r w:rsidRPr="005B3CCD">
        <w:t>А.Н. Скрябина Воплощение «человеческой трагедии» в музыке А..Н. Скрябина: единый образ страдания и покорности человека перед судьбой. Воплощение образа «мужественной борьбы, неуклонной воли к победе». Характерные черты музыки А.Н. Скрябина. 1. А. Скрябин «Прелюдия №4» ми-бемоль минор для фортепиано.2. А. Скрябин «Этюд № 12» ре минор для фортепиано.3. Е. Бачурин «Дерева».</w:t>
      </w:r>
    </w:p>
    <w:p w:rsidR="007F6E3C" w:rsidRPr="005B3CCD" w:rsidRDefault="007F6E3C" w:rsidP="007F6E3C">
      <w:pPr>
        <w:pStyle w:val="a3"/>
        <w:spacing w:before="0" w:beforeAutospacing="0" w:after="0" w:afterAutospacing="0"/>
      </w:pPr>
      <w:r w:rsidRPr="005B3CCD">
        <w:rPr>
          <w:b/>
        </w:rPr>
        <w:t>4.Образ иллюзии и покоя</w:t>
      </w:r>
      <w:r w:rsidRPr="005B3CCD">
        <w:t xml:space="preserve"> Живописные образы в музыке С.В. Рахманинова.</w:t>
      </w:r>
    </w:p>
    <w:p w:rsidR="007F6E3C" w:rsidRPr="005B3CCD" w:rsidRDefault="007F6E3C" w:rsidP="007F6E3C">
      <w:pPr>
        <w:pStyle w:val="a3"/>
        <w:spacing w:before="0" w:beforeAutospacing="0" w:after="0" w:afterAutospacing="0"/>
      </w:pPr>
      <w:r w:rsidRPr="005B3CCD">
        <w:t>Стилевые особенности музыки С.В. Рахманинова. Контрастные образы романсов С.В. Рахманинова: образ «иллюзии полного покоя» и образ «стремительных безудержных сил весны, сил молодости». Сочетание изобразительности и выразительности в романсах С.В. Рахманинова. Стилевые особенности музыки С.В. Рахманинова. Интегративные связи музыки с живописью. Сравнение исполнительских трактовок.: «Вокализ»; концерты № 2,3.2.С.В. Рахманинов, К. Бальмонт «Островок».3. В. Борисов-Мусатов Репродукция картины «У водоема».</w:t>
      </w:r>
    </w:p>
    <w:p w:rsidR="007F6E3C" w:rsidRPr="005B3CCD" w:rsidRDefault="007F6E3C" w:rsidP="007F6E3C">
      <w:pPr>
        <w:pStyle w:val="a3"/>
        <w:spacing w:before="0" w:beforeAutospacing="0" w:after="0" w:afterAutospacing="0"/>
      </w:pPr>
      <w:r w:rsidRPr="005B3CCD">
        <w:t>4. С.В. Рахманинов, Ф. Тютчев «Весенние воды» в исполнении Б. Руденко и детского хора.5. С.В. Рахманинов, Ф. Тютчев «Весенние воды» в исполнении детского хора.6.А. Пахмутова, А. Добронравов «Звездопад».6.В. Лебедев, Ю. Ряшанцев «Песня гардемаринов», «Песня о дружбе» из кинофильма «Гардемарины, вперед!».</w:t>
      </w:r>
    </w:p>
    <w:p w:rsidR="007F6E3C" w:rsidRPr="005B3CCD" w:rsidRDefault="007F6E3C" w:rsidP="007F6E3C">
      <w:pPr>
        <w:pStyle w:val="a3"/>
        <w:spacing w:before="0" w:beforeAutospacing="0" w:after="0" w:afterAutospacing="0"/>
      </w:pPr>
      <w:r w:rsidRPr="005B3CCD">
        <w:rPr>
          <w:b/>
        </w:rPr>
        <w:t>5.Образ борьбы и победы</w:t>
      </w:r>
      <w:r w:rsidRPr="005B3CCD">
        <w:t xml:space="preserve"> Образ борьбы и победы в музыке Л. Бетховена. Личности и общества.Характерные черты музыки Л. Бетховена. Музыкальное воплощение литературного сюжета в жанре увертюры. Единство содержания и формы в программной увертюре. Развитие образов в увертюре: через столкновение противоборствующих сил к торжеству и победе. Определение характерных черт и образного строя музыки Л. Бетховена. Построение исполнительского (образного) плана песен. . Л. Бетховен. Увертюра «Эгмонт».2. В. Высоцкий «Песня о друге».3.А. Пахмутова, А. Добронравов «Звездопад».4.В. Лебедев, Ю. Ряшанцев «Песня гардемаринов», «Песня о дружбе» из кинофильма «Гардемарины, вперед!».</w:t>
      </w:r>
    </w:p>
    <w:p w:rsidR="007F6E3C" w:rsidRPr="005B3CCD" w:rsidRDefault="007F6E3C" w:rsidP="007F6E3C">
      <w:pPr>
        <w:pStyle w:val="a3"/>
        <w:spacing w:before="0" w:beforeAutospacing="0" w:after="0" w:afterAutospacing="0"/>
      </w:pPr>
      <w:r w:rsidRPr="005B3CCD">
        <w:rPr>
          <w:b/>
        </w:rPr>
        <w:t>6.Образ единого развивающегося танца.</w:t>
      </w:r>
      <w:r w:rsidRPr="005B3CCD">
        <w:t xml:space="preserve">Образ единого развивающегося танца в музыке М. Равеля. Песенно-танцевальная основа музыкального образа «Болеро» М. Равеля. </w:t>
      </w:r>
      <w:r w:rsidRPr="005B3CCD">
        <w:lastRenderedPageBreak/>
        <w:t>Неуклонное развитие музыкального образа через динамическое и оркестровое нарастание при мелодической и темпо-ритмической статичности.</w:t>
      </w:r>
    </w:p>
    <w:p w:rsidR="007F6E3C" w:rsidRPr="005B3CCD" w:rsidRDefault="007F6E3C" w:rsidP="007F6E3C">
      <w:pPr>
        <w:pStyle w:val="a3"/>
        <w:spacing w:before="0" w:beforeAutospacing="0" w:after="0" w:afterAutospacing="0"/>
      </w:pPr>
      <w:r w:rsidRPr="005B3CCD">
        <w:t>Динамическое и оркестровое развитие музыки. 1.М. Равель «Болеро».2. Ю. Визбор «Ты у меня одна».</w:t>
      </w:r>
    </w:p>
    <w:p w:rsidR="007F6E3C" w:rsidRPr="005B3CCD" w:rsidRDefault="007F6E3C" w:rsidP="007F6E3C">
      <w:pPr>
        <w:pStyle w:val="a3"/>
        <w:spacing w:before="0" w:beforeAutospacing="0" w:after="0" w:afterAutospacing="0"/>
      </w:pPr>
      <w:r w:rsidRPr="005B3CCD">
        <w:t>3. Ю. Кукин «За туманом».</w:t>
      </w:r>
    </w:p>
    <w:p w:rsidR="007F6E3C" w:rsidRPr="005B3CCD" w:rsidRDefault="007F6E3C" w:rsidP="007F6E3C">
      <w:pPr>
        <w:pStyle w:val="a3"/>
        <w:spacing w:before="0" w:beforeAutospacing="0" w:after="0" w:afterAutospacing="0"/>
      </w:pPr>
      <w:r w:rsidRPr="005B3CCD">
        <w:rPr>
          <w:b/>
        </w:rPr>
        <w:t xml:space="preserve">7.Красочные образы венгерской музыки </w:t>
      </w:r>
      <w:r w:rsidRPr="005B3CCD">
        <w:t>Воплощение национальных образов-тем в музыке Ф. Листа. Интерпретация музыки. Особенности развития музыки: единство стиля всех частей, нарастание темпа и динамики, ведущая роль скрипки. Воплощение национальных образов через использование цыганско-венгерских тем. Сравнение исполнительских трактовок. 1.Ф. Лист «Венгерская рапсодия» в исполнении фортепиано.2.Ф. Лист «Венгерская рапсодия» в исполнении симфонического оркестра.</w:t>
      </w:r>
    </w:p>
    <w:p w:rsidR="007F6E3C" w:rsidRPr="005B3CCD" w:rsidRDefault="007F6E3C" w:rsidP="007F6E3C">
      <w:pPr>
        <w:pStyle w:val="a3"/>
        <w:spacing w:before="0" w:beforeAutospacing="0" w:after="0" w:afterAutospacing="0"/>
      </w:pPr>
      <w:r w:rsidRPr="005B3CCD">
        <w:t>2.А. Дольский «Исполнение желаний».3.Ю. Ким «За туманом».</w:t>
      </w:r>
    </w:p>
    <w:p w:rsidR="007F6E3C" w:rsidRPr="005B3CCD" w:rsidRDefault="007F6E3C" w:rsidP="007F6E3C">
      <w:pPr>
        <w:pStyle w:val="a3"/>
        <w:shd w:val="clear" w:color="auto" w:fill="FFFFFF"/>
        <w:spacing w:before="0" w:beforeAutospacing="0" w:after="0" w:afterAutospacing="0"/>
        <w:rPr>
          <w:color w:val="333333"/>
        </w:rPr>
      </w:pPr>
      <w:r w:rsidRPr="005B3CCD">
        <w:rPr>
          <w:b/>
        </w:rPr>
        <w:t xml:space="preserve">8.Песни в борьбе за мир </w:t>
      </w:r>
      <w:r w:rsidRPr="005B3CCD">
        <w:rPr>
          <w:rFonts w:ascii="Helvetica" w:hAnsi="Helvetica" w:cs="Helvetica"/>
          <w:color w:val="333333"/>
        </w:rPr>
        <w:t xml:space="preserve"> </w:t>
      </w:r>
      <w:r w:rsidRPr="005B3CCD">
        <w:rPr>
          <w:color w:val="333333"/>
        </w:rPr>
        <w:t>«Дружба всего дороже!». Музыка Вано Мурадели, слова Эдмунда Иодковского. «Песня борцов за мир». Музыка Вано Мурадели, слова Владимира Харитонова. «Хотят ли русские войны?». Музыка Эдуарда Колмановского, слова Евгения Евтушенко. «Улица Мира». Музыка Александры Пахмутовой, слова Николая Добронравова. «Пока не поздно». Музыка Александры Пахмутовой, слова Николая Добронравова. «Братья по разуму». Музыка Александры Пахмутовой, слова Николая Добронравова. «Аист на крыше». Музыка Давида Тухманова, слова Анатолия Поперечного.«Если хочешь ты жить». Музыка Вано Мурадели, слова Льва Ошанина.</w:t>
      </w:r>
    </w:p>
    <w:p w:rsidR="007F6E3C" w:rsidRPr="005B3CCD" w:rsidRDefault="007F6E3C" w:rsidP="007F6E3C">
      <w:pPr>
        <w:pStyle w:val="a3"/>
        <w:spacing w:before="0" w:beforeAutospacing="0" w:after="0" w:afterAutospacing="0"/>
      </w:pPr>
      <w:r w:rsidRPr="005B3CCD">
        <w:rPr>
          <w:b/>
        </w:rPr>
        <w:t>9.Обощающий урок по теме «Музыкальный образ»</w:t>
      </w:r>
      <w:r w:rsidRPr="005B3CCD">
        <w:t xml:space="preserve"> Музыкальный образ – воплощенная в музыке жизнь: чувство, поступок, размышление, явление природы, преломленная через сознание композитора.</w:t>
      </w:r>
    </w:p>
    <w:p w:rsidR="007F6E3C" w:rsidRPr="005B3CCD" w:rsidRDefault="007F6E3C" w:rsidP="007F6E3C">
      <w:pPr>
        <w:pStyle w:val="a3"/>
        <w:spacing w:before="0" w:beforeAutospacing="0" w:after="0" w:afterAutospacing="0"/>
      </w:pPr>
      <w:r w:rsidRPr="005B3CCD">
        <w:rPr>
          <w:b/>
        </w:rPr>
        <w:t>1. Образы движения в музыке</w:t>
      </w:r>
      <w:r w:rsidRPr="005B3CCD">
        <w:t xml:space="preserve"> Образы русской природы и движения в музыке П.И. Чайковского и Г.В. Свиридова. Возможности симфонического оркестра в раскрытии образов литературного произведения.</w:t>
      </w:r>
      <w:r w:rsidRPr="005B3CCD">
        <w:rPr>
          <w:color w:val="000000"/>
        </w:rPr>
        <w:t xml:space="preserve"> Драматизм, героика, психологизм, картинность, народно-эпическая образность как характерные особенности русской классической школы</w:t>
      </w:r>
      <w:r w:rsidRPr="005B3CCD">
        <w:t xml:space="preserve"> Особенности воплощения музыкального образа в программной музыке. Традиции русской композиторской школы. . П.И. Чайковский «На тройке» из цикла «Времена года».</w:t>
      </w:r>
    </w:p>
    <w:p w:rsidR="007F6E3C" w:rsidRPr="005B3CCD" w:rsidRDefault="007F6E3C" w:rsidP="007F6E3C">
      <w:pPr>
        <w:pStyle w:val="a3"/>
        <w:spacing w:before="0" w:beforeAutospacing="0" w:after="0" w:afterAutospacing="0"/>
      </w:pPr>
      <w:r w:rsidRPr="005B3CCD">
        <w:t>2.Г.В. Свиридов «Тройка» из «Музыкальных иллюстраций» к повести А.С. Пушкина «Метель».3.Ю. Кукин «За туманом».</w:t>
      </w:r>
    </w:p>
    <w:p w:rsidR="007F6E3C" w:rsidRPr="005B3CCD" w:rsidRDefault="007F6E3C" w:rsidP="007F6E3C">
      <w:pPr>
        <w:pStyle w:val="a3"/>
        <w:spacing w:before="0" w:beforeAutospacing="0" w:after="0" w:afterAutospacing="0"/>
      </w:pPr>
      <w:r w:rsidRPr="005B3CCD">
        <w:t>4.Б. Окуджава «Посвящение друзьям».</w:t>
      </w:r>
    </w:p>
    <w:p w:rsidR="007F6E3C" w:rsidRPr="005B3CCD" w:rsidRDefault="007F6E3C" w:rsidP="007F6E3C">
      <w:pPr>
        <w:pStyle w:val="a3"/>
        <w:spacing w:before="0" w:beforeAutospacing="0" w:after="0" w:afterAutospacing="0"/>
      </w:pPr>
      <w:r w:rsidRPr="005B3CCD">
        <w:rPr>
          <w:b/>
        </w:rPr>
        <w:t>2.Два вальса- два образа.</w:t>
      </w:r>
      <w:r w:rsidRPr="005B3CCD">
        <w:t xml:space="preserve"> Многогранный лирический образ, воплощенный в жанре вальса. Музыкальные образы вальсов Ф. Шопена.Характерные черты музыки Ф. Шопена: утонченность, изысканность мелодий, песенно-танцевальная основа тем, обращение к народным жанрам. Черты романтизма в западноевропейской музыке. </w:t>
      </w:r>
      <w:r w:rsidRPr="005B3CCD">
        <w:rPr>
          <w:color w:val="000000"/>
        </w:rPr>
        <w:t>Основные жанры светской музыки: камерная инструментальная музыка (ПРЕЛЮДИЯ, НОКТЮРН И ДР.),</w:t>
      </w:r>
      <w:r w:rsidRPr="005B3CCD">
        <w:t>«Прелюдии №7, 20»; «Революционный этюд». 2.Ф. Шопен «Вальс №6», ре-бемоль мажор.3. Ф. Шопен «Вальс №7» до-диез минор.4. Ю. Кукин «За туманом».</w:t>
      </w:r>
    </w:p>
    <w:p w:rsidR="007F6E3C" w:rsidRPr="005B3CCD" w:rsidRDefault="007F6E3C" w:rsidP="007F6E3C">
      <w:pPr>
        <w:pStyle w:val="a3"/>
        <w:spacing w:before="0" w:beforeAutospacing="0" w:after="0" w:afterAutospacing="0"/>
      </w:pPr>
      <w:r w:rsidRPr="005B3CCD">
        <w:t>5. Б. Окуджава «Посвящение друзьям».</w:t>
      </w:r>
    </w:p>
    <w:p w:rsidR="007F6E3C" w:rsidRPr="005B3CCD" w:rsidRDefault="007F6E3C" w:rsidP="007F6E3C">
      <w:pPr>
        <w:pStyle w:val="a3"/>
        <w:spacing w:before="0" w:beforeAutospacing="0" w:after="0" w:afterAutospacing="0"/>
      </w:pPr>
      <w:r w:rsidRPr="005B3CCD">
        <w:rPr>
          <w:b/>
        </w:rPr>
        <w:t>3.Образ жизненной энергии и мудрости.Образ вечности духа и кратковременности земной жизни</w:t>
      </w:r>
      <w:r w:rsidRPr="005B3CCD">
        <w:t xml:space="preserve"> Образы музыки И.С. Баха. Традиции и новаторство классицизма. Характерные черты музыки И.С. Баха: строгость, уравновешенность, соразмерность. Фуга как форма полифонической музыки. Образы духовной музыки И.С. Баха. Вторая жизнь музыки Д. Милано в современности. 1.И.С. Бах «Фуга» ля минор для органа.</w:t>
      </w:r>
    </w:p>
    <w:p w:rsidR="007F6E3C" w:rsidRPr="005B3CCD" w:rsidRDefault="007F6E3C" w:rsidP="007F6E3C">
      <w:pPr>
        <w:pStyle w:val="a3"/>
        <w:spacing w:before="0" w:beforeAutospacing="0" w:after="0" w:afterAutospacing="0"/>
      </w:pPr>
      <w:r w:rsidRPr="005B3CCD">
        <w:t>Высокая месса си минор, 2.И.С. Бах. Ария «AqnusDei» из «Высокой мессы» си минор.3. Б. Гребенщиков- Д. Милано «Город золотой».</w:t>
      </w:r>
    </w:p>
    <w:p w:rsidR="007F6E3C" w:rsidRPr="005B3CCD" w:rsidRDefault="007F6E3C" w:rsidP="007F6E3C">
      <w:pPr>
        <w:pStyle w:val="a3"/>
        <w:spacing w:before="0" w:beforeAutospacing="0" w:after="0" w:afterAutospacing="0"/>
      </w:pPr>
      <w:r w:rsidRPr="005B3CCD">
        <w:t>4. А. Пахмутова, А. Добронравов «Звездопад».</w:t>
      </w:r>
    </w:p>
    <w:p w:rsidR="007F6E3C" w:rsidRPr="005B3CCD" w:rsidRDefault="007F6E3C" w:rsidP="007F6E3C">
      <w:pPr>
        <w:pStyle w:val="a3"/>
        <w:spacing w:before="0" w:beforeAutospacing="0" w:after="0" w:afterAutospacing="0"/>
      </w:pPr>
      <w:r w:rsidRPr="005B3CCD">
        <w:rPr>
          <w:b/>
        </w:rPr>
        <w:t>6.Образ зла и разрушения</w:t>
      </w:r>
      <w:r w:rsidRPr="005B3CCD">
        <w:t xml:space="preserve"> </w:t>
      </w:r>
      <w:r w:rsidRPr="005B3CCD">
        <w:rPr>
          <w:b/>
        </w:rPr>
        <w:t>Тема войны и мира</w:t>
      </w:r>
      <w:r w:rsidRPr="005B3CCD">
        <w:t xml:space="preserve"> Образ зла и разрушения в музыке Д.Д. Шостаковича. Воплощение исторических событий в «Ленинградской» симфонии. Контрастное сопоставление музыкальных образов в симфонии. Характерные черты </w:t>
      </w:r>
      <w:r w:rsidRPr="005B3CCD">
        <w:lastRenderedPageBreak/>
        <w:t>музыки Шостаковича Д.Д. 1.Д.Д. Шостакович «Эпизод нашествия» из симфонии №7 «Ленинградская».2. А. Новиков, Л. Ошанин «Гимн демократической молодежи».</w:t>
      </w:r>
    </w:p>
    <w:p w:rsidR="007F6E3C" w:rsidRPr="005B3CCD" w:rsidRDefault="007F6E3C" w:rsidP="007F6E3C">
      <w:pPr>
        <w:pStyle w:val="a3"/>
        <w:spacing w:before="0" w:beforeAutospacing="0" w:after="0" w:afterAutospacing="0"/>
      </w:pPr>
      <w:r w:rsidRPr="005B3CCD">
        <w:t>3.Б. Окуджава «Посвящение друзьям».</w:t>
      </w:r>
      <w:r w:rsidRPr="005B3CCD">
        <w:rPr>
          <w:b/>
        </w:rPr>
        <w:t xml:space="preserve"> Столкновение двух образов в драматургии , </w:t>
      </w:r>
      <w:r w:rsidRPr="005B3CCD">
        <w:t xml:space="preserve"> А Александров священная война,  Г. Малер симфонии .</w:t>
      </w:r>
    </w:p>
    <w:p w:rsidR="007F6E3C" w:rsidRPr="005B3CCD" w:rsidRDefault="007F6E3C" w:rsidP="007F6E3C">
      <w:pPr>
        <w:pStyle w:val="a3"/>
        <w:spacing w:before="0" w:beforeAutospacing="0" w:after="0" w:afterAutospacing="0"/>
      </w:pPr>
      <w:r w:rsidRPr="005B3CCD">
        <w:rPr>
          <w:b/>
        </w:rPr>
        <w:t>7.Образ грусти и печали</w:t>
      </w:r>
      <w:r w:rsidRPr="005B3CCD">
        <w:t xml:space="preserve"> Образ грусти и печали в музыке скандинавских композиторов. Воплощение жизненного содержания (образа грусти и печали) через жанры танца и марша. Особенности национальных музыкальных школ Норвегии и Финляндии. 1.Я. Сибелиус «Грустный вальс».2.Э. Григ «Смерть Озе».3.А. Городницкий «Снег».Песни по выбору учителя</w:t>
      </w:r>
    </w:p>
    <w:p w:rsidR="007F6E3C" w:rsidRPr="005B3CCD" w:rsidRDefault="007F6E3C" w:rsidP="007F6E3C">
      <w:pPr>
        <w:pStyle w:val="a3"/>
        <w:spacing w:before="0" w:beforeAutospacing="0" w:after="0" w:afterAutospacing="0"/>
        <w:rPr>
          <w:b/>
        </w:rPr>
      </w:pPr>
      <w:r w:rsidRPr="005B3CCD">
        <w:rPr>
          <w:b/>
        </w:rPr>
        <w:t>8.Музыка движения  Внутренние противоречия в душе человека. Вокально- инструментальные циклы.</w:t>
      </w:r>
      <w:r w:rsidRPr="005B3CCD">
        <w:t>Ф.Шуберт «Прекрасная мельничиха»,Р Шуман пьесы, «Детские сцены» М.П. Мусоргский  «Песни и пляски смерти»</w:t>
      </w:r>
    </w:p>
    <w:p w:rsidR="007F6E3C" w:rsidRPr="005B3CCD" w:rsidRDefault="007F6E3C" w:rsidP="007F6E3C">
      <w:pPr>
        <w:pStyle w:val="a3"/>
        <w:spacing w:before="0" w:beforeAutospacing="0" w:after="0" w:afterAutospacing="0"/>
        <w:rPr>
          <w:b/>
        </w:rPr>
      </w:pPr>
      <w:r w:rsidRPr="005B3CCD">
        <w:rPr>
          <w:b/>
        </w:rPr>
        <w:t>9.Обобщающий урок по теме «Музыкальный образ»</w:t>
      </w:r>
      <w:r w:rsidRPr="005B3CCD">
        <w:t xml:space="preserve"> Музыкальный образ – жизнь, отраженная в музыке, о которой рассказал композитор.</w:t>
      </w:r>
    </w:p>
    <w:p w:rsidR="007F6E3C" w:rsidRPr="005B3CCD" w:rsidRDefault="007F6E3C" w:rsidP="007F6E3C">
      <w:pPr>
        <w:pStyle w:val="a3"/>
        <w:spacing w:before="0" w:beforeAutospacing="0" w:after="0" w:afterAutospacing="0"/>
      </w:pPr>
      <w:r w:rsidRPr="005B3CCD">
        <w:rPr>
          <w:b/>
        </w:rPr>
        <w:t>1.Сопоставление образов в сонатной форме.</w:t>
      </w:r>
      <w:r w:rsidRPr="005B3CCD">
        <w:t xml:space="preserve"> Сопоставление музыкальных образов в сонатной форме на примере экспозиции увертюры М.И. Глинки. Жанр увертюры. Воплощение литературного сюжета в увертюре к опере «Руслан и Людмила». Понятие сонатной формы. Музыкальные образы-темы экспозиции. Сопоставление тем - основа музыкальной драматургии увертюры М.Глинки. .М.И. Глинка. Увертюра к опере «Руслан и Людмила».2.Д .Тухманов, В.Харитонов «Как прекрасен этот мир».</w:t>
      </w:r>
    </w:p>
    <w:p w:rsidR="007F6E3C" w:rsidRPr="005B3CCD" w:rsidRDefault="007F6E3C" w:rsidP="007F6E3C">
      <w:pPr>
        <w:pStyle w:val="a3"/>
        <w:spacing w:before="0" w:beforeAutospacing="0" w:after="0" w:afterAutospacing="0"/>
      </w:pPr>
      <w:r w:rsidRPr="005B3CCD">
        <w:rPr>
          <w:b/>
        </w:rPr>
        <w:t>2.Контрастность образов в сонатной форме</w:t>
      </w:r>
      <w:r w:rsidRPr="005B3CCD">
        <w:t>. Сопоставление музыкальных образов в сонатной форме на примере увертюры М.И. Глинки. Закрепление сонатной формы. Развитие музыкальных образов в увертюре к опере «Руслан и Людмила». Характерные особенности русской музыкальной школы и музыки М.И. Глинки. М.И. Глинка. Увертюра к опере «Руслан и Людмила», хор «Слава великим богам!».</w:t>
      </w:r>
    </w:p>
    <w:p w:rsidR="007F6E3C" w:rsidRPr="005B3CCD" w:rsidRDefault="007F6E3C" w:rsidP="007F6E3C">
      <w:pPr>
        <w:pStyle w:val="a3"/>
        <w:spacing w:before="0" w:beforeAutospacing="0" w:after="0" w:afterAutospacing="0"/>
      </w:pPr>
      <w:r w:rsidRPr="005B3CCD">
        <w:t>2.Д .Тухманов, В.Харитонов «Как прекрасен этот мир</w:t>
      </w:r>
    </w:p>
    <w:p w:rsidR="007F6E3C" w:rsidRPr="005B3CCD" w:rsidRDefault="007F6E3C" w:rsidP="007F6E3C">
      <w:pPr>
        <w:pStyle w:val="a3"/>
        <w:spacing w:before="0" w:beforeAutospacing="0" w:after="0" w:afterAutospacing="0"/>
      </w:pPr>
      <w:r w:rsidRPr="005B3CCD">
        <w:rPr>
          <w:b/>
        </w:rPr>
        <w:t>3.Столкновение контрастных образов в сонатной форме .Противоборство образов.Личность и общество.</w:t>
      </w:r>
      <w:r w:rsidRPr="005B3CCD">
        <w:t xml:space="preserve"> Жанр увертюры как программного произведения. Воплощение исторических событий в программной музыке. Закрепление строения сонатной формы. Музыкальные образы-темы экспозиции. Конфликтное столкновение противоборствующих сил - основа музыкальной драматургии увертюры Л. Бетховена. 1. Л. Бетховен Увертюра «Эгмонт» из музыки к трагедии И. Гете «Эгмонт».2. В. Высоцкий «На братских могилах».3. Б. Окуджава «До свидания, мальчики».</w:t>
      </w:r>
    </w:p>
    <w:p w:rsidR="007F6E3C" w:rsidRPr="005B3CCD" w:rsidRDefault="007F6E3C" w:rsidP="007F6E3C">
      <w:pPr>
        <w:pStyle w:val="a3"/>
        <w:spacing w:before="0" w:beforeAutospacing="0" w:after="0" w:afterAutospacing="0"/>
      </w:pPr>
      <w:r w:rsidRPr="005B3CCD">
        <w:rPr>
          <w:b/>
        </w:rPr>
        <w:t>4.Развитие конфликта в сонатной форме</w:t>
      </w:r>
      <w:r w:rsidRPr="005B3CCD">
        <w:t xml:space="preserve"> .Своебразие раскрытия вечных проблем :личности и общества. Столкновение и конфликт музыкальных образов в сонатной форме на примере увертюры «Эгмонт» Л. Бетховена. Закрепление сонатной формы. Развитие музыкальных образов в увертюре «Эгмонт» Л. Бетховена. Характерные черты музыки Л. Бетховена. 1.Л. Бетховен Увертюра «Эгмонт» из музыки к трагедии И. Гете «Эгмонт». (главная партия из 1 части симфонии №5, темы из увертюры «Эгмонт».)3. В. Высоцкий «На братских могилах».4. Б. Окуджава «До свидания, мальчики».</w:t>
      </w:r>
    </w:p>
    <w:p w:rsidR="007F6E3C" w:rsidRPr="005B3CCD" w:rsidRDefault="007F6E3C" w:rsidP="007F6E3C">
      <w:pPr>
        <w:pStyle w:val="a3"/>
        <w:spacing w:before="0" w:beforeAutospacing="0" w:after="0" w:afterAutospacing="0"/>
      </w:pPr>
      <w:r w:rsidRPr="005B3CCD">
        <w:rPr>
          <w:b/>
        </w:rPr>
        <w:t>5.драматургия контрастных сопоставлений</w:t>
      </w:r>
      <w:r w:rsidRPr="005B3CCD">
        <w:t xml:space="preserve"> Сопоставление и контраст музыкальных образов на примере экспозиции сонаты Э. Грига. Понятие камерной музыки. Жанр сонаты. Воплощение внутренних человеческих переживаний в музыке Э. Грига. Сопоставление и контраст музыкальных образов-тем в экспозиции сонаты. 1. Э. Григ («Утро», «В пещере горного короля», «Песня Сольвейг», «Заход солнца»).2. Э. Григ. «Соната» для виолончели и ф-но, экспозиция.3. А. Макаревич «Пока горит свеча».</w:t>
      </w:r>
    </w:p>
    <w:p w:rsidR="007F6E3C" w:rsidRPr="005B3CCD" w:rsidRDefault="007F6E3C" w:rsidP="007F6E3C">
      <w:pPr>
        <w:pStyle w:val="a3"/>
        <w:spacing w:before="0" w:beforeAutospacing="0" w:after="0" w:afterAutospacing="0"/>
      </w:pPr>
      <w:r w:rsidRPr="005B3CCD">
        <w:rPr>
          <w:b/>
        </w:rPr>
        <w:t>6.</w:t>
      </w:r>
      <w:r w:rsidRPr="005B3CCD">
        <w:t xml:space="preserve"> </w:t>
      </w:r>
      <w:r w:rsidRPr="005B3CCD">
        <w:rPr>
          <w:b/>
        </w:rPr>
        <w:t>Развитие музыкальных образов в католической и православной духовной музыки.</w:t>
      </w:r>
      <w:r w:rsidRPr="005B3CCD">
        <w:t xml:space="preserve"> Духовная музыка западноевропейской традиции. Музыкальный образ григорианского хорала. Характерные особенности духовной музыки. Выявление интонационно-стилевых особенностей григорианского хорала (в сравнении с православной традицией). Закрепление жанров духовной музыки: хоровой концерт, месса, молитва. Общее и различное в музыкальных традициях духовной музыки Запада и России (полифонический </w:t>
      </w:r>
      <w:r w:rsidRPr="005B3CCD">
        <w:lastRenderedPageBreak/>
        <w:t>строй концерта, гомофонный строй мессы, сочетание выразительности и изобразительности). Духовные песнопения. 1.И.С. Бах. Хорал «Иисусе, радость сердец людских».</w:t>
      </w:r>
    </w:p>
    <w:p w:rsidR="007F6E3C" w:rsidRPr="005B3CCD" w:rsidRDefault="007F6E3C" w:rsidP="007F6E3C">
      <w:pPr>
        <w:pStyle w:val="a3"/>
        <w:spacing w:before="0" w:beforeAutospacing="0" w:after="0" w:afterAutospacing="0"/>
      </w:pPr>
      <w:r w:rsidRPr="005B3CCD">
        <w:t>2.С.В. Рахманинов «Богородице Дево, радуйся». 1.М. Березовский «Не отвержи мене во время старости», 1 часть.2.В.А. Моцарт «Лакримоза» из «Реквиема».3. Песнопение иеромонаха Романа «Белый храм над рекой».4. Б. Окуджава «Молитва Француа Виньона».</w:t>
      </w:r>
    </w:p>
    <w:p w:rsidR="007F6E3C" w:rsidRPr="005B3CCD" w:rsidRDefault="007F6E3C" w:rsidP="007F6E3C">
      <w:pPr>
        <w:pStyle w:val="a3"/>
        <w:spacing w:before="0" w:beforeAutospacing="0" w:after="0" w:afterAutospacing="0"/>
      </w:pPr>
      <w:r w:rsidRPr="005B3CCD">
        <w:rPr>
          <w:b/>
        </w:rPr>
        <w:t>7.Музыкальный пейзаж.</w:t>
      </w:r>
      <w:r w:rsidRPr="005B3CCD">
        <w:t>Импрессионизм в музыке и живописи. Особенности импрессионизма как художественного стиля, воплощение импрессионизма в музыке и живописи. Жанр прелюдии. Выразительность и изобразительность в музыке. Характерные черты музыки Дебюсси К1.К. Дебюсси «Диалог ветра с морем» из симфонической сюиты «Море».2. К. Дебюсси «Лунный свет» из «Бергамской сюиты».М.Равель произведения.3. А. Дольский «Исполнение желаний».4.Ю. Ким «За туманом».</w:t>
      </w:r>
    </w:p>
    <w:p w:rsidR="007F6E3C" w:rsidRPr="005B3CCD" w:rsidRDefault="007F6E3C" w:rsidP="007F6E3C">
      <w:pPr>
        <w:pStyle w:val="a3"/>
        <w:spacing w:before="0" w:beforeAutospacing="0" w:after="0" w:afterAutospacing="0"/>
        <w:rPr>
          <w:b/>
        </w:rPr>
      </w:pPr>
      <w:r w:rsidRPr="005B3CCD">
        <w:t>Образ-пейзаж.</w:t>
      </w:r>
    </w:p>
    <w:p w:rsidR="007F6E3C" w:rsidRPr="005B3CCD" w:rsidRDefault="007F6E3C" w:rsidP="007F6E3C">
      <w:pPr>
        <w:pStyle w:val="a3"/>
        <w:spacing w:before="0" w:beforeAutospacing="0" w:after="0" w:afterAutospacing="0"/>
      </w:pPr>
      <w:r w:rsidRPr="005B3CCD">
        <w:rPr>
          <w:b/>
          <w:u w:val="single"/>
        </w:rPr>
        <w:t xml:space="preserve">8 </w:t>
      </w:r>
      <w:r w:rsidRPr="005B3CCD">
        <w:rPr>
          <w:b/>
        </w:rPr>
        <w:t xml:space="preserve"> Развитие музыкальных образов в духовной музыки русских композиторов.</w:t>
      </w:r>
      <w:r w:rsidRPr="005B3CCD">
        <w:t xml:space="preserve"> Характерные особенности русской духовной музыки. Основные церковные службы – Всенощная и Литургия. Синтез искусств (духовная литература, театральное действо, иконопись, архитектура, хоровое пение, колокольный звон) как средство воплощения музыкальных образов Всенощной и Литургии.Хоровой концерт. Общечеловеческие нравственные ценности, заключенные в русской духовной музыке. 1. П.Г. Чесноков «Ангел вопияше».2. С.В. Рахманинов «Придите, поклонимся» и «Ныне отпущаеши».3.П.Г. Чесноков «Да исправится молитва моя».4.Б.Окуджава «Молитва».</w:t>
      </w:r>
    </w:p>
    <w:p w:rsidR="007F6E3C" w:rsidRPr="005B3CCD" w:rsidRDefault="007F6E3C" w:rsidP="007F6E3C">
      <w:pPr>
        <w:pStyle w:val="a3"/>
        <w:spacing w:before="0" w:beforeAutospacing="0" w:after="0" w:afterAutospacing="0"/>
      </w:pPr>
      <w:r w:rsidRPr="005B3CCD">
        <w:rPr>
          <w:b/>
        </w:rPr>
        <w:t>9 Контрастные образы симфонической музыки.Вечные проблемы жизни и смерти.</w:t>
      </w:r>
      <w:r w:rsidRPr="005B3CCD">
        <w:t xml:space="preserve"> Сопоставление и контраст музыкальных образов на примере экспозиции симфонии №40 В.А. Моцарта. Жанр симфонии. Воплощение внутренних человеческих переживаний в музыке В.А. Моцарта. В.А. Моцарт – представитель венской классической школы.Сопоставление и контраст музыкальных образов-тем в экспозиции 1 части симфонии. . «Маленькая ночная серенада»; «Реквием». 2.В.А. Моцарт. Симфония №40, 1-я часть.3.Б. Окуджава «Песенка о Моцарте»</w:t>
      </w:r>
    </w:p>
    <w:p w:rsidR="007F6E3C" w:rsidRPr="005B3CCD" w:rsidRDefault="007F6E3C" w:rsidP="007F6E3C">
      <w:pPr>
        <w:pStyle w:val="a3"/>
        <w:spacing w:before="0" w:beforeAutospacing="0" w:after="0" w:afterAutospacing="0"/>
        <w:rPr>
          <w:b/>
        </w:rPr>
      </w:pPr>
      <w:r w:rsidRPr="005B3CCD">
        <w:rPr>
          <w:b/>
        </w:rPr>
        <w:t>10 Обобщение темы четверти «Музыкальная драматургия».</w:t>
      </w:r>
      <w:r w:rsidRPr="005B3CCD">
        <w:t xml:space="preserve"> Единство жизненного содержания и художественной формы. Особенностей драматургии вокальной, камерной и симфонической музыки.</w:t>
      </w:r>
    </w:p>
    <w:p w:rsidR="007F6E3C" w:rsidRPr="005B3CCD" w:rsidRDefault="007F6E3C" w:rsidP="007F6E3C">
      <w:pPr>
        <w:pStyle w:val="a3"/>
        <w:spacing w:before="0" w:beforeAutospacing="0" w:after="0" w:afterAutospacing="0"/>
      </w:pPr>
      <w:r w:rsidRPr="005B3CCD">
        <w:rPr>
          <w:b/>
        </w:rPr>
        <w:t>1.Слияние чувств в единый образ. Жизнь полонеза</w:t>
      </w:r>
      <w:r w:rsidRPr="005B3CCD">
        <w:t xml:space="preserve"> Сопоставление музыкальных образов на примере «Полонеза» М. Огинского. Сопоставление образов нежной любви к Родине и тревоги за ее судьбу – драматургия полонеза. Единый музыкальный образ прощания с Родиной. Особенности национальной польской музыкальной школы. 1.М. Огинский «Полонез».2.Ф. Шопен «Полонез» ля мажор.3. А. Макаревич «Пока горит свеча».</w:t>
      </w:r>
    </w:p>
    <w:p w:rsidR="007F6E3C" w:rsidRPr="005B3CCD" w:rsidRDefault="007F6E3C" w:rsidP="007F6E3C">
      <w:pPr>
        <w:pStyle w:val="a3"/>
        <w:spacing w:before="0" w:beforeAutospacing="0" w:after="0" w:afterAutospacing="0"/>
      </w:pPr>
      <w:r w:rsidRPr="005B3CCD">
        <w:rPr>
          <w:b/>
        </w:rPr>
        <w:t>2Жизненное содержание и форма музыкальных произведений</w:t>
      </w:r>
      <w:r w:rsidRPr="005B3CCD">
        <w:t xml:space="preserve"> Сопоставление и контраст музыкальных образов на примере кантаты К. Орфа «Кармина бурана». Закрепление вокально-инструментального жанра кантаты. Воплощение литературной основы в музыке К. Орфа. Могущество Фортуны и сила человека – контрастные музыкальные образы, лежащие в основе драматургии кантаты. Полифонический и гомофонный тип изложения музыкального материала. 1. Фрагменты из сценической кантаты К. Орфа «Кармина Бурана» по выбору учителя: « №1. О, Фортуна!»;« №2. Оплакиваю раны, нанесённые мне судьбой»; «№5. Тая, исчезает снег; «№20. Приходите, приходи»;</w:t>
      </w:r>
    </w:p>
    <w:p w:rsidR="007F6E3C" w:rsidRPr="005B3CCD" w:rsidRDefault="007F6E3C" w:rsidP="007F6E3C">
      <w:pPr>
        <w:pStyle w:val="a3"/>
        <w:spacing w:before="0" w:beforeAutospacing="0" w:after="0" w:afterAutospacing="0"/>
        <w:rPr>
          <w:b/>
        </w:rPr>
      </w:pPr>
      <w:r w:rsidRPr="005B3CCD">
        <w:t>3. Б.Окуджава «Часовые любви».</w:t>
      </w:r>
    </w:p>
    <w:p w:rsidR="007F6E3C" w:rsidRPr="005B3CCD" w:rsidRDefault="007F6E3C" w:rsidP="007F6E3C">
      <w:pPr>
        <w:spacing w:after="120"/>
      </w:pPr>
      <w:r w:rsidRPr="005B3CCD">
        <w:rPr>
          <w:b/>
        </w:rPr>
        <w:t>3.Жизненное содержание и форма Н. Жиганов</w:t>
      </w:r>
      <w:r w:rsidRPr="005B3CCD">
        <w:t xml:space="preserve"> Фрагмент из симфонии № 2 Н. Жиганова.“Сабантуй”исполнение.“Такмаклар” слушание Драма (плясовые, игровые, хороводные) Эти песни появились очень давно, когда еще не применяли инструменты. Люди плясали и прихлопывали. Они обычно строятся из 2-х частей – медленный запев и </w:t>
      </w:r>
      <w:r w:rsidRPr="005B3CCD">
        <w:lastRenderedPageBreak/>
        <w:t>быстрый припев. Сейчас такие песни сопровождаются игрой гармониста. Или исполняются с запевалами“Кария Закария” разучивание.</w:t>
      </w:r>
    </w:p>
    <w:p w:rsidR="007F6E3C" w:rsidRPr="005B3CCD" w:rsidRDefault="007F6E3C" w:rsidP="007F6E3C">
      <w:pPr>
        <w:pStyle w:val="a3"/>
        <w:spacing w:before="0" w:beforeAutospacing="0" w:after="0" w:afterAutospacing="0"/>
      </w:pPr>
      <w:r w:rsidRPr="005B3CCD">
        <w:rPr>
          <w:b/>
        </w:rPr>
        <w:t>4.Столкновение образов зла и добра.</w:t>
      </w:r>
      <w:r w:rsidRPr="005B3CCD">
        <w:t xml:space="preserve"> Столкновение и конфликт музыкальных образов Воплощение литературного сюжета в программной музыке. Родство образного мира драматургии У. Шекспира и П.И. Чайковского,,Г. Берлиоза,С.С.Прокофьева Закрепление строения сонатной формы. Музыкальные образы-темы экспозиции. Конфликтное столкновение противоборствующих сил - основа увертюры-фантазии «Ромео и Джульетта» П.И. Чайковского. . П.И. Чайковский. Увертюра-фантазия «Ромео и Джульетта». Балет «Ромео и Джульетта» С.С. Прокофьев.Г. Берлиоз, П.И. Чайковский .2. А. Рыбников «Я тебя никогда не забуду», «Аллилуя возлюбленной паре» из рок-оперы «Юнона и Авось</w:t>
      </w:r>
    </w:p>
    <w:p w:rsidR="007F6E3C" w:rsidRPr="005B3CCD" w:rsidRDefault="007F6E3C" w:rsidP="007F6E3C">
      <w:pPr>
        <w:pStyle w:val="a3"/>
        <w:spacing w:before="0" w:beforeAutospacing="0" w:after="0" w:afterAutospacing="0"/>
      </w:pPr>
      <w:r w:rsidRPr="005B3CCD">
        <w:rPr>
          <w:b/>
        </w:rPr>
        <w:t>5.Развитие конфликта в увертюре</w:t>
      </w:r>
      <w:r w:rsidRPr="005B3CCD">
        <w:t xml:space="preserve"> Жанр увертюры как программного произведения.  Столкновение и конфликт музыкальных образов на примере увертюры-фантазии «Ромео и Джульетта» П.И. Чайковского. Взаимодействие образов в разных частях увертюры (столкновение, сопоставление, контраст). Обобщенные образы добра и зла, любви и вражды. Стилевые особенности музыки П.И. Чайковского. 1.П.И. Чайковский. Увертюра-фантазия «Ромео и Джульетта».</w:t>
      </w:r>
    </w:p>
    <w:p w:rsidR="007F6E3C" w:rsidRPr="005B3CCD" w:rsidRDefault="007F6E3C" w:rsidP="007F6E3C">
      <w:pPr>
        <w:pStyle w:val="a3"/>
        <w:spacing w:before="0" w:beforeAutospacing="0" w:after="0" w:afterAutospacing="0"/>
      </w:pPr>
      <w:r w:rsidRPr="005B3CCD">
        <w:t>2. А. Рыбников «Я тебя никогда не забуду», «Аллилуя возлюбленной паре» из рок-оперы «Юнона и Авось».</w:t>
      </w:r>
    </w:p>
    <w:p w:rsidR="007F6E3C" w:rsidRPr="005B3CCD" w:rsidRDefault="007F6E3C" w:rsidP="007F6E3C">
      <w:pPr>
        <w:pStyle w:val="a3"/>
        <w:spacing w:before="0" w:beforeAutospacing="0" w:after="0" w:afterAutospacing="0"/>
        <w:rPr>
          <w:b/>
        </w:rPr>
      </w:pPr>
      <w:r w:rsidRPr="005B3CCD">
        <w:rPr>
          <w:b/>
        </w:rPr>
        <w:t xml:space="preserve">6.Своеобразие раскрытия вечных проблем личности и общества </w:t>
      </w:r>
      <w:r w:rsidRPr="005B3CCD">
        <w:t xml:space="preserve">на примерах музыки А.И.Хачатуряна балет «Спартак» (фрагменты) А.Г. Шнитке </w:t>
      </w:r>
      <w:hyperlink r:id="rId7" w:tooltip="Сказ про то, как царь Пётр арапа женил" w:history="1">
        <w:r w:rsidRPr="005B3CCD">
          <w:rPr>
            <w:rStyle w:val="a4"/>
            <w:shd w:val="clear" w:color="auto" w:fill="FFFFFF"/>
          </w:rPr>
          <w:t>Сказ про то, как царь Пётр арапа женил</w:t>
        </w:r>
      </w:hyperlink>
      <w:r w:rsidRPr="005B3CCD">
        <w:t>,</w:t>
      </w:r>
      <w:r w:rsidRPr="005B3CCD">
        <w:rPr>
          <w:color w:val="252525"/>
        </w:rPr>
        <w:t xml:space="preserve"> </w:t>
      </w:r>
      <w:hyperlink r:id="rId8" w:tooltip="Рикки-Тикки-Тави (фильм)" w:history="1">
        <w:r w:rsidRPr="005B3CCD">
          <w:rPr>
            <w:rStyle w:val="a4"/>
          </w:rPr>
          <w:t>Рикки-Тикки-Тави</w:t>
        </w:r>
      </w:hyperlink>
      <w:r w:rsidRPr="005B3CCD">
        <w:t xml:space="preserve">; </w:t>
      </w:r>
      <w:hyperlink r:id="rId9" w:tooltip="Маленькие трагедии (фильм, 1979)" w:history="1">
        <w:r w:rsidRPr="005B3CCD">
          <w:rPr>
            <w:rStyle w:val="a4"/>
            <w:shd w:val="clear" w:color="auto" w:fill="FFFFFF"/>
          </w:rPr>
          <w:t>Маленькие трагедии</w:t>
        </w:r>
      </w:hyperlink>
    </w:p>
    <w:p w:rsidR="007F6E3C" w:rsidRPr="005B3CCD" w:rsidRDefault="007F6E3C" w:rsidP="007F6E3C">
      <w:pPr>
        <w:pStyle w:val="a3"/>
        <w:spacing w:before="0" w:beforeAutospacing="0" w:after="0" w:afterAutospacing="0"/>
        <w:rPr>
          <w:b/>
        </w:rPr>
      </w:pPr>
    </w:p>
    <w:p w:rsidR="007F6E3C" w:rsidRPr="005B3CCD" w:rsidRDefault="007F6E3C" w:rsidP="007F6E3C">
      <w:pPr>
        <w:pStyle w:val="a3"/>
        <w:spacing w:before="0" w:beforeAutospacing="0" w:after="0" w:afterAutospacing="0"/>
      </w:pPr>
      <w:r w:rsidRPr="005B3CCD">
        <w:rPr>
          <w:b/>
        </w:rPr>
        <w:t xml:space="preserve"> 7.</w:t>
      </w:r>
      <w:r w:rsidRPr="005B3CCD">
        <w:t xml:space="preserve"> </w:t>
      </w:r>
      <w:r w:rsidRPr="005B3CCD">
        <w:rPr>
          <w:b/>
        </w:rPr>
        <w:t xml:space="preserve">Своеобразие раскрытия тем внутренних противоречий в оперной музыке .Ж.Бизе.Дж Верди,Дж Россини. </w:t>
      </w:r>
      <w:r w:rsidRPr="005B3CCD">
        <w:t>Знакомство с фрагментами  произведениями .Сюжет , его трактовка. «Севильский цирюльник»ария Фигаро,Ж.Бизе «Кармен»,хабанера,Дж Верди «Риголетто»,ария герцога</w:t>
      </w:r>
    </w:p>
    <w:p w:rsidR="007F6E3C" w:rsidRPr="005B3CCD" w:rsidRDefault="007F6E3C" w:rsidP="007F6E3C">
      <w:pPr>
        <w:pStyle w:val="a3"/>
        <w:spacing w:before="0" w:beforeAutospacing="0" w:after="0" w:afterAutospacing="0"/>
        <w:rPr>
          <w:b/>
        </w:rPr>
      </w:pPr>
      <w:r w:rsidRPr="005B3CCD">
        <w:rPr>
          <w:b/>
        </w:rPr>
        <w:t>8.</w:t>
      </w:r>
      <w:r w:rsidRPr="005B3CCD">
        <w:t xml:space="preserve"> </w:t>
      </w:r>
      <w:r w:rsidRPr="005B3CCD">
        <w:rPr>
          <w:b/>
        </w:rPr>
        <w:t>Многообразие современной популярной музыки.</w:t>
      </w:r>
      <w:r w:rsidRPr="005B3CCD">
        <w:rPr>
          <w:color w:val="000000"/>
        </w:rPr>
        <w:t xml:space="preserve"> РОК-Н-РОЛЛ (Э. ПРЕСЛИ); БРИТАНСКИЙ БИТ ("БИТЛЗ"), ФОЛК-РОК (Б. ДИЛАН); ХАРД-РОК ("ЛЕД ЗЕППЕЛИН", "ДИП ПЕПЛ"); АРТ-РОК ("ПИНК ФЛОЙД"); РЕГГЕЙ (Б. МАРЛИ), ХЕВИ-МЕТАЛ ("ДЖУДАС ПРИСТ") слушание, исполнение</w:t>
      </w:r>
    </w:p>
    <w:p w:rsidR="007F6E3C" w:rsidRPr="005B3CCD" w:rsidRDefault="007F6E3C" w:rsidP="007F6E3C">
      <w:pPr>
        <w:pStyle w:val="a3"/>
        <w:spacing w:before="0" w:beforeAutospacing="0" w:after="0" w:afterAutospacing="0"/>
        <w:rPr>
          <w:b/>
        </w:rPr>
      </w:pPr>
      <w:r w:rsidRPr="005B3CCD">
        <w:rPr>
          <w:b/>
        </w:rPr>
        <w:t>9</w:t>
      </w:r>
      <w:r w:rsidRPr="005B3CCD">
        <w:t xml:space="preserve"> </w:t>
      </w:r>
      <w:r w:rsidRPr="005B3CCD">
        <w:rPr>
          <w:b/>
        </w:rPr>
        <w:t>Обобщение темы четверти «Музыкальная драматургия</w:t>
      </w:r>
      <w:r w:rsidRPr="005B3CCD">
        <w:t>». Закономерности музыкальной драматургии. Единство жизненного содержания и художественной формы. Особенностей драматургии вокальной, вокально-инструментальной и симфонической музыки. Музыкальные произведения по выбору учителя и учащихся.</w:t>
      </w:r>
    </w:p>
    <w:p w:rsidR="007F6E3C" w:rsidRPr="005B3CCD" w:rsidRDefault="007F6E3C" w:rsidP="007F6E3C">
      <w:pPr>
        <w:rPr>
          <w:rFonts w:ascii="Arial" w:hAnsi="Arial" w:cs="Arial"/>
          <w:color w:val="000000"/>
        </w:rPr>
      </w:pPr>
    </w:p>
    <w:p w:rsidR="007F6E3C" w:rsidRPr="005B3CCD" w:rsidRDefault="007F6E3C" w:rsidP="007F6E3C">
      <w:pPr>
        <w:rPr>
          <w:b/>
        </w:rPr>
      </w:pPr>
    </w:p>
    <w:p w:rsidR="007F6E3C" w:rsidRPr="005B3CCD" w:rsidRDefault="007F6E3C" w:rsidP="007F6E3C">
      <w:pPr>
        <w:rPr>
          <w:b/>
        </w:rPr>
      </w:pPr>
    </w:p>
    <w:p w:rsidR="007F6E3C" w:rsidRPr="005B3CCD" w:rsidRDefault="007F6E3C" w:rsidP="007F6E3C">
      <w:pPr>
        <w:rPr>
          <w:b/>
        </w:rPr>
      </w:pPr>
    </w:p>
    <w:p w:rsidR="007F6E3C" w:rsidRPr="005B3CCD" w:rsidRDefault="007F6E3C" w:rsidP="007F6E3C">
      <w:pPr>
        <w:rPr>
          <w:b/>
        </w:rPr>
      </w:pPr>
    </w:p>
    <w:p w:rsidR="007F6E3C" w:rsidRPr="005B3CCD" w:rsidRDefault="007F6E3C" w:rsidP="007F6E3C">
      <w:pPr>
        <w:pStyle w:val="a3"/>
        <w:spacing w:before="0" w:beforeAutospacing="0" w:after="0" w:afterAutospacing="0"/>
        <w:rPr>
          <w:rStyle w:val="c4c5"/>
          <w:b/>
          <w:bCs/>
        </w:rPr>
      </w:pPr>
      <w:r w:rsidRPr="005B3CCD">
        <w:rPr>
          <w:rStyle w:val="a5"/>
        </w:rPr>
        <w:t xml:space="preserve">  Требования к уровню подготовки учащихся</w:t>
      </w:r>
      <w:r w:rsidRPr="005B3CCD">
        <w:rPr>
          <w:rStyle w:val="apple-converted-space"/>
          <w:b/>
          <w:bCs/>
        </w:rPr>
        <w:t> </w:t>
      </w:r>
      <w:r w:rsidRPr="005B3CCD">
        <w:rPr>
          <w:rStyle w:val="a5"/>
        </w:rPr>
        <w:t>VII класса</w:t>
      </w:r>
    </w:p>
    <w:p w:rsidR="007F6E3C" w:rsidRPr="005B3CCD" w:rsidRDefault="007F6E3C" w:rsidP="007F6E3C">
      <w:pPr>
        <w:pStyle w:val="c1"/>
        <w:spacing w:before="0" w:beforeAutospacing="0" w:after="0" w:afterAutospacing="0" w:line="270" w:lineRule="atLeast"/>
      </w:pP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1.Проявление интереса к музыке, непосредственный эмоциональный отклик на неё.</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2.Высказывание о прослушанном или исполненном произведении, умение пользоваться прежде всего ключевыми знаниями в процессе живого восприятия музыки.</w:t>
      </w:r>
    </w:p>
    <w:p w:rsidR="007F6E3C" w:rsidRPr="005B3CCD" w:rsidRDefault="007F6E3C" w:rsidP="007F6E3C">
      <w:pPr>
        <w:pStyle w:val="c1"/>
        <w:spacing w:before="0" w:beforeAutospacing="0" w:after="0" w:afterAutospacing="0" w:line="270" w:lineRule="atLeast"/>
        <w:rPr>
          <w:rStyle w:val="c3"/>
          <w:color w:val="000000"/>
        </w:rPr>
      </w:pPr>
      <w:r w:rsidRPr="005B3CCD">
        <w:rPr>
          <w:rStyle w:val="c3"/>
          <w:color w:val="000000"/>
        </w:rPr>
        <w:t>3.Рост исполнительских навыков, которые оцениваются с учётом исходного уровня подготовки ученика и его активности в занятиях.</w:t>
      </w:r>
    </w:p>
    <w:p w:rsidR="007F6E3C" w:rsidRPr="005B3CCD" w:rsidRDefault="007F6E3C" w:rsidP="007F6E3C">
      <w:pPr>
        <w:pStyle w:val="c1"/>
        <w:spacing w:before="0" w:beforeAutospacing="0" w:after="0" w:afterAutospacing="0" w:line="270" w:lineRule="atLeast"/>
        <w:rPr>
          <w:rStyle w:val="c3"/>
          <w:color w:val="000000"/>
        </w:rPr>
      </w:pPr>
      <w:r w:rsidRPr="005B3CCD">
        <w:rPr>
          <w:rStyle w:val="c3"/>
          <w:color w:val="000000"/>
        </w:rPr>
        <w:t>4.Совершенствовать представление о триединстве музыкальной деятельности (автор-исполнитель- слушатель)</w:t>
      </w:r>
    </w:p>
    <w:p w:rsidR="007F6E3C" w:rsidRPr="005B3CCD" w:rsidRDefault="007F6E3C" w:rsidP="007F6E3C">
      <w:pPr>
        <w:pStyle w:val="c1"/>
        <w:spacing w:before="0" w:beforeAutospacing="0" w:after="0" w:afterAutospacing="0" w:line="270" w:lineRule="atLeast"/>
        <w:rPr>
          <w:rStyle w:val="c3"/>
          <w:color w:val="000000"/>
        </w:rPr>
      </w:pPr>
      <w:r w:rsidRPr="005B3CCD">
        <w:rPr>
          <w:rStyle w:val="c3"/>
          <w:color w:val="000000"/>
        </w:rPr>
        <w:t>5.Знать основные жанры народной, профессиональной, религиозной и современной музыки</w:t>
      </w:r>
    </w:p>
    <w:p w:rsidR="007F6E3C" w:rsidRPr="005B3CCD" w:rsidRDefault="007F6E3C" w:rsidP="007F6E3C">
      <w:pPr>
        <w:pStyle w:val="c1"/>
        <w:spacing w:before="0" w:beforeAutospacing="0" w:after="0" w:afterAutospacing="0" w:line="270" w:lineRule="atLeast"/>
        <w:rPr>
          <w:rStyle w:val="c3"/>
          <w:color w:val="000000"/>
        </w:rPr>
      </w:pPr>
      <w:r w:rsidRPr="005B3CCD">
        <w:rPr>
          <w:rStyle w:val="c3"/>
          <w:color w:val="000000"/>
        </w:rPr>
        <w:lastRenderedPageBreak/>
        <w:t>6.Понимать особенности претворения вечных тем искусства и жизни в произведениях разных жанров (опере, балете, мюзикле, рок-опере, симфонии,  инструментальном концерте,сюите, кантате, оратории, мессе)</w:t>
      </w:r>
    </w:p>
    <w:p w:rsidR="007F6E3C" w:rsidRPr="005B3CCD" w:rsidRDefault="007F6E3C" w:rsidP="007F6E3C">
      <w:pPr>
        <w:pStyle w:val="c1"/>
        <w:spacing w:before="0" w:beforeAutospacing="0" w:after="0" w:afterAutospacing="0" w:line="270" w:lineRule="atLeast"/>
        <w:rPr>
          <w:rStyle w:val="c3"/>
          <w:color w:val="000000"/>
        </w:rPr>
      </w:pPr>
      <w:r w:rsidRPr="005B3CCD">
        <w:rPr>
          <w:rStyle w:val="c3"/>
          <w:color w:val="000000"/>
        </w:rPr>
        <w:t>7.Эмоционально- образно воспринимать и оценивать музыкальные произведения различных жанров и стилей, соотнося их с другими видами искусств-литературой, изобразительным искусством.</w:t>
      </w:r>
    </w:p>
    <w:p w:rsidR="007F6E3C" w:rsidRPr="005B3CCD" w:rsidRDefault="007F6E3C" w:rsidP="007F6E3C">
      <w:pPr>
        <w:pStyle w:val="c1"/>
        <w:spacing w:before="0" w:beforeAutospacing="0" w:after="0" w:afterAutospacing="0" w:line="270" w:lineRule="atLeast"/>
        <w:rPr>
          <w:rStyle w:val="c3"/>
          <w:color w:val="000000"/>
        </w:rPr>
      </w:pPr>
      <w:r w:rsidRPr="005B3CCD">
        <w:rPr>
          <w:rStyle w:val="c3"/>
          <w:color w:val="000000"/>
        </w:rPr>
        <w:t>8.Творчески интерпретировать содержание музыкального произведения, используя приемы пластического интонирования, музыкально- ритмического движения, импровизации; ориентироваться в нотной записи как средстве фиксации музыкальной речи.</w:t>
      </w:r>
    </w:p>
    <w:p w:rsidR="007F6E3C" w:rsidRPr="005B3CCD" w:rsidRDefault="007F6E3C" w:rsidP="007F6E3C">
      <w:pPr>
        <w:pStyle w:val="c1"/>
        <w:spacing w:before="0" w:beforeAutospacing="0" w:after="0" w:afterAutospacing="0" w:line="270" w:lineRule="atLeast"/>
        <w:rPr>
          <w:rStyle w:val="c3"/>
          <w:color w:val="000000"/>
        </w:rPr>
      </w:pPr>
      <w:r w:rsidRPr="005B3CCD">
        <w:rPr>
          <w:rStyle w:val="c3"/>
          <w:color w:val="000000"/>
        </w:rPr>
        <w:t>9.выявлять особенности построения музыкально-драматического спектакля на основе взаимодействия музыки с другими видами искусства.</w:t>
      </w:r>
    </w:p>
    <w:p w:rsidR="007F6E3C" w:rsidRPr="005B3CCD" w:rsidRDefault="007F6E3C" w:rsidP="007F6E3C">
      <w:pPr>
        <w:pStyle w:val="c1"/>
        <w:spacing w:before="0" w:beforeAutospacing="0" w:after="0" w:afterAutospacing="0" w:line="270" w:lineRule="atLeast"/>
        <w:rPr>
          <w:rStyle w:val="c3"/>
        </w:rPr>
      </w:pPr>
      <w:r w:rsidRPr="005B3CCD">
        <w:rPr>
          <w:rStyle w:val="c3"/>
          <w:color w:val="000000"/>
        </w:rPr>
        <w:t>10.использовать различные формы индивидуального, группового, коллективного музицирования,  выполнять творческие задания</w:t>
      </w:r>
    </w:p>
    <w:p w:rsidR="007F6E3C" w:rsidRPr="005B3CCD" w:rsidRDefault="007F6E3C" w:rsidP="007F6E3C">
      <w:pPr>
        <w:pStyle w:val="c1"/>
        <w:spacing w:before="0" w:beforeAutospacing="0" w:after="0" w:afterAutospacing="0" w:line="270" w:lineRule="atLeast"/>
      </w:pPr>
    </w:p>
    <w:p w:rsidR="007F6E3C" w:rsidRPr="005B3CCD" w:rsidRDefault="007F6E3C" w:rsidP="007F6E3C">
      <w:pPr>
        <w:pStyle w:val="c1"/>
        <w:spacing w:before="0" w:beforeAutospacing="0" w:after="0" w:afterAutospacing="0" w:line="270" w:lineRule="atLeast"/>
        <w:rPr>
          <w:color w:val="000000"/>
        </w:rPr>
      </w:pPr>
      <w:r w:rsidRPr="005B3CCD">
        <w:rPr>
          <w:rStyle w:val="c4c5"/>
          <w:iCs/>
          <w:color w:val="000000"/>
        </w:rPr>
        <w:t>       </w:t>
      </w:r>
      <w:r w:rsidRPr="005B3CCD">
        <w:rPr>
          <w:rStyle w:val="c4c5"/>
          <w:b/>
          <w:iCs/>
          <w:color w:val="000000"/>
        </w:rPr>
        <w:t>Примерные нормы оценки знаний и умений учащихся</w:t>
      </w:r>
      <w:r w:rsidRPr="005B3CCD">
        <w:rPr>
          <w:rStyle w:val="c4c5"/>
          <w:iCs/>
          <w:color w:val="000000"/>
        </w:rPr>
        <w:t>.</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На уроках музыки проверяется и оценивается качество усвоения учащимися программного материала.</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Результаты обучения оцениваются по пятибалльной системе и дополняются устной характеристикой ответа.</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импровизацию, коллективное музицирование.</w:t>
      </w:r>
    </w:p>
    <w:p w:rsidR="007F6E3C" w:rsidRPr="005B3CCD" w:rsidRDefault="007F6E3C" w:rsidP="007F6E3C">
      <w:pPr>
        <w:pStyle w:val="c1"/>
        <w:spacing w:before="0" w:beforeAutospacing="0" w:after="0" w:afterAutospacing="0" w:line="270" w:lineRule="atLeast"/>
        <w:rPr>
          <w:b/>
          <w:color w:val="000000"/>
        </w:rPr>
      </w:pPr>
      <w:r w:rsidRPr="005B3CCD">
        <w:rPr>
          <w:rStyle w:val="c4c5"/>
          <w:b/>
          <w:iCs/>
          <w:color w:val="000000"/>
        </w:rPr>
        <w:t>                                 Слушание музыки.</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Учитывается:</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-степень раскрытия эмоционального содержания музыкального произведения через средства музыкальной выразительности;</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-самостоятельность в разборе музыкального произведения;</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-умение учащегося сравнивать произведения и делать самостоятельные обобщения на основе полученных знаний.</w:t>
      </w:r>
    </w:p>
    <w:p w:rsidR="007F6E3C" w:rsidRPr="005B3CCD" w:rsidRDefault="007F6E3C" w:rsidP="007F6E3C">
      <w:pPr>
        <w:pStyle w:val="c1"/>
        <w:spacing w:before="0" w:beforeAutospacing="0" w:after="0" w:afterAutospacing="0" w:line="270" w:lineRule="atLeast"/>
        <w:rPr>
          <w:color w:val="000000"/>
        </w:rPr>
      </w:pPr>
      <w:r w:rsidRPr="005B3CCD">
        <w:rPr>
          <w:rStyle w:val="c3"/>
          <w:b/>
          <w:color w:val="000000"/>
        </w:rPr>
        <w:t>                                </w:t>
      </w:r>
      <w:r w:rsidRPr="005B3CCD">
        <w:rPr>
          <w:rStyle w:val="c4c5"/>
          <w:b/>
          <w:iCs/>
          <w:color w:val="000000"/>
        </w:rPr>
        <w:t>Нормы оценок</w:t>
      </w:r>
      <w:r w:rsidRPr="005B3CCD">
        <w:rPr>
          <w:rStyle w:val="c4c5"/>
          <w:iCs/>
          <w:color w:val="000000"/>
        </w:rPr>
        <w:t>.</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Оценка «пять»:</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Оценка «четыре»:</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Оценка «три»:</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Оценка «два»:</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ответ обнаруживает незнание и непонимание учебного материала.</w:t>
      </w:r>
    </w:p>
    <w:p w:rsidR="007F6E3C" w:rsidRPr="005B3CCD" w:rsidRDefault="007F6E3C" w:rsidP="007F6E3C">
      <w:pPr>
        <w:pStyle w:val="c1"/>
        <w:spacing w:before="0" w:beforeAutospacing="0" w:after="0" w:afterAutospacing="0" w:line="270" w:lineRule="atLeast"/>
        <w:rPr>
          <w:b/>
          <w:color w:val="000000"/>
        </w:rPr>
      </w:pPr>
      <w:r w:rsidRPr="005B3CCD">
        <w:rPr>
          <w:rStyle w:val="c3"/>
          <w:b/>
          <w:color w:val="000000"/>
        </w:rPr>
        <w:t> </w:t>
      </w:r>
      <w:r w:rsidRPr="005B3CCD">
        <w:rPr>
          <w:rStyle w:val="c4c5"/>
          <w:b/>
          <w:iCs/>
          <w:color w:val="000000"/>
        </w:rPr>
        <w:t>                          Хоровое пение.</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lastRenderedPageBreak/>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7F6E3C" w:rsidRPr="005B3CCD" w:rsidRDefault="007F6E3C" w:rsidP="007F6E3C">
      <w:pPr>
        <w:pStyle w:val="c1"/>
        <w:spacing w:before="0" w:beforeAutospacing="0" w:after="0" w:afterAutospacing="0" w:line="270" w:lineRule="atLeast"/>
        <w:rPr>
          <w:color w:val="000000"/>
        </w:rPr>
      </w:pPr>
      <w:r w:rsidRPr="005B3CCD">
        <w:rPr>
          <w:rStyle w:val="c4c5"/>
          <w:iCs/>
          <w:color w:val="000000"/>
        </w:rPr>
        <w:t>                                     </w:t>
      </w:r>
    </w:p>
    <w:p w:rsidR="007F6E3C" w:rsidRPr="005B3CCD" w:rsidRDefault="007F6E3C" w:rsidP="007F6E3C">
      <w:pPr>
        <w:pStyle w:val="c1"/>
        <w:spacing w:before="0" w:beforeAutospacing="0" w:after="0" w:afterAutospacing="0" w:line="270" w:lineRule="atLeast"/>
        <w:rPr>
          <w:b/>
          <w:color w:val="000000"/>
        </w:rPr>
      </w:pPr>
      <w:r w:rsidRPr="005B3CCD">
        <w:rPr>
          <w:rStyle w:val="c4c5"/>
          <w:iCs/>
          <w:color w:val="000000"/>
        </w:rPr>
        <w:t xml:space="preserve">                                  </w:t>
      </w:r>
      <w:r w:rsidRPr="005B3CCD">
        <w:rPr>
          <w:rStyle w:val="c4c5"/>
          <w:b/>
          <w:iCs/>
          <w:color w:val="000000"/>
        </w:rPr>
        <w:t>Нормы оценок.</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«пять»:</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-знание мелодической линии и текста песни;</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-чистое интонирование и ритмически точное исполнение;</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-выразительное исполнение.</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«четыре»:</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-знание мелодической линии и текста песни;</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-в основном чистое интонирование, ритмически правильное;</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-пение недостаточно выразительное.</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«три»:</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-допускаются отдельные неточности в исполнении мелодии и текста песни;</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-неуверенное и не вполне точное, иногда фальшивое исполнение, есть ритмические неточности;</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-пение невыразительное.</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«два»:</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-исполнение неуверенное, фальшивое.</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Существует достаточно большой перечень форм работы, который может быть выполнен учащимися и соответствующим образом оценен учителем</w:t>
      </w:r>
    </w:p>
    <w:p w:rsidR="007F6E3C" w:rsidRPr="005B3CCD" w:rsidRDefault="007F6E3C" w:rsidP="007F6E3C">
      <w:pPr>
        <w:pStyle w:val="c1"/>
        <w:spacing w:before="0" w:beforeAutospacing="0" w:after="0" w:afterAutospacing="0" w:line="270" w:lineRule="atLeast"/>
        <w:rPr>
          <w:color w:val="000000"/>
        </w:rPr>
      </w:pPr>
      <w:r w:rsidRPr="005B3CCD">
        <w:rPr>
          <w:rStyle w:val="c3"/>
          <w:color w:val="000000"/>
        </w:rPr>
        <w:t>Применение широкого спектра творческих способностей ребёнка в передаче музыкальных образов через прослушанную музыку или исполняемую самим ребёнком (рисунки, поделки и т.д.)</w:t>
      </w:r>
    </w:p>
    <w:p w:rsidR="007F6E3C" w:rsidRPr="005B3CCD" w:rsidRDefault="007F6E3C" w:rsidP="007F6E3C">
      <w:pPr>
        <w:rPr>
          <w:b/>
        </w:rPr>
      </w:pPr>
    </w:p>
    <w:p w:rsidR="007F6E3C" w:rsidRPr="00F31CF9" w:rsidRDefault="007F6E3C" w:rsidP="007F6E3C">
      <w:pPr>
        <w:rPr>
          <w:b/>
        </w:rPr>
      </w:pPr>
      <w:r w:rsidRPr="00F31CF9">
        <w:rPr>
          <w:b/>
        </w:rPr>
        <w:t>Схема анализа  произведения  об</w:t>
      </w:r>
      <w:r w:rsidRPr="005B3CCD">
        <w:rPr>
          <w:b/>
        </w:rPr>
        <w:t>ласти изобразительное искусство (как дополнение к анализу музыкального произведения)</w:t>
      </w:r>
    </w:p>
    <w:p w:rsidR="007F6E3C" w:rsidRPr="00F31CF9" w:rsidRDefault="007F6E3C" w:rsidP="007F6E3C">
      <w:r w:rsidRPr="00F31CF9">
        <w:t xml:space="preserve">                                                                  </w:t>
      </w:r>
    </w:p>
    <w:p w:rsidR="007F6E3C" w:rsidRPr="00F31CF9" w:rsidRDefault="007F6E3C" w:rsidP="007F6E3C">
      <w:r w:rsidRPr="00F31CF9">
        <w:t xml:space="preserve">                                    Название произведения (фрагмента)</w:t>
      </w:r>
    </w:p>
    <w:p w:rsidR="007F6E3C" w:rsidRPr="00F31CF9" w:rsidRDefault="007F6E3C" w:rsidP="007F6E3C">
      <w:r w:rsidRPr="00F31CF9">
        <w:t xml:space="preserve">1.Общие сведения:  автор ( принадлежность к направлению в искусстве, характеристика),  способ исполнения, техника исполнения </w:t>
      </w:r>
    </w:p>
    <w:p w:rsidR="007F6E3C" w:rsidRPr="00F31CF9" w:rsidRDefault="007F6E3C" w:rsidP="007F6E3C">
      <w:pPr>
        <w:rPr>
          <w:color w:val="000000"/>
        </w:rPr>
      </w:pPr>
      <w:r w:rsidRPr="00F31CF9">
        <w:t xml:space="preserve">2.Жанр: </w:t>
      </w:r>
      <w:r w:rsidRPr="005B3CCD">
        <w:rPr>
          <w:color w:val="000000"/>
        </w:rPr>
        <w:t> </w:t>
      </w:r>
      <w:r w:rsidRPr="00F31CF9">
        <w:rPr>
          <w:color w:val="000000"/>
        </w:rPr>
        <w:t>монументальная (на основе зданий- фреска, витраж.мозаика), станковая(картина, икона), декоративная (связан с бытовым), декоративно-театральная, миниатюрная.</w:t>
      </w:r>
    </w:p>
    <w:p w:rsidR="007F6E3C" w:rsidRPr="00F31CF9" w:rsidRDefault="007F6E3C" w:rsidP="007F6E3C">
      <w:pPr>
        <w:rPr>
          <w:color w:val="000000"/>
        </w:rPr>
      </w:pPr>
      <w:r w:rsidRPr="00F31CF9">
        <w:rPr>
          <w:color w:val="000000"/>
        </w:rPr>
        <w:t>ВИД: Виды изобразительного искусства – это скульптура, графика и живопись (выбор)</w:t>
      </w:r>
    </w:p>
    <w:p w:rsidR="007F6E3C" w:rsidRPr="00F31CF9" w:rsidRDefault="007F6E3C" w:rsidP="007F6E3C">
      <w:pPr>
        <w:rPr>
          <w:color w:val="000000"/>
        </w:rPr>
      </w:pPr>
      <w:r w:rsidRPr="00F31CF9">
        <w:rPr>
          <w:color w:val="000000"/>
        </w:rPr>
        <w:t xml:space="preserve">Разновидность жанра </w:t>
      </w:r>
    </w:p>
    <w:p w:rsidR="007F6E3C" w:rsidRPr="00F31CF9" w:rsidRDefault="007F6E3C" w:rsidP="007F6E3C">
      <w:pPr>
        <w:rPr>
          <w:color w:val="000000"/>
        </w:rPr>
      </w:pPr>
      <w:r w:rsidRPr="00F31CF9">
        <w:rPr>
          <w:color w:val="000000"/>
        </w:rPr>
        <w:t>Портрет (групповой, одинарный, парный)</w:t>
      </w:r>
    </w:p>
    <w:p w:rsidR="007F6E3C" w:rsidRPr="00F31CF9" w:rsidRDefault="007F6E3C" w:rsidP="007F6E3C">
      <w:pPr>
        <w:rPr>
          <w:color w:val="000000"/>
        </w:rPr>
      </w:pPr>
      <w:r w:rsidRPr="00F31CF9">
        <w:rPr>
          <w:color w:val="000000"/>
        </w:rPr>
        <w:t>п</w:t>
      </w:r>
      <w:r w:rsidRPr="00F31CF9">
        <w:rPr>
          <w:iCs/>
          <w:color w:val="000000"/>
        </w:rPr>
        <w:t>ейзаж</w:t>
      </w:r>
      <w:r w:rsidRPr="00F31CF9">
        <w:rPr>
          <w:color w:val="000000"/>
        </w:rPr>
        <w:t>– это жанр, для которого характерно изображение естественной или преобразованной человеком природы, окружающей среды, ландшафтов.Внутри пейзажного жанра можно выделить сельский, городской пейзаж, архитектурный, индустриальный, изображение морской стихии (марина).</w:t>
      </w:r>
    </w:p>
    <w:p w:rsidR="007F6E3C" w:rsidRPr="00F31CF9" w:rsidRDefault="007F6E3C" w:rsidP="007F6E3C">
      <w:pPr>
        <w:rPr>
          <w:color w:val="000000"/>
        </w:rPr>
      </w:pPr>
      <w:r w:rsidRPr="00F31CF9">
        <w:rPr>
          <w:iCs/>
          <w:color w:val="000000"/>
        </w:rPr>
        <w:t>Исторический жанр</w:t>
      </w:r>
      <w:r w:rsidRPr="00F31CF9">
        <w:rPr>
          <w:color w:val="000000"/>
        </w:rPr>
        <w:t>посвящен историческим деятелям и событиям, общественно значимым явлениям в истории государства и человечества.</w:t>
      </w:r>
    </w:p>
    <w:p w:rsidR="007F6E3C" w:rsidRPr="00F31CF9" w:rsidRDefault="007F6E3C" w:rsidP="007F6E3C">
      <w:pPr>
        <w:rPr>
          <w:color w:val="000000"/>
        </w:rPr>
      </w:pPr>
      <w:r w:rsidRPr="00F31CF9">
        <w:rPr>
          <w:iCs/>
          <w:color w:val="000000"/>
        </w:rPr>
        <w:t>Бытовой жанр</w:t>
      </w:r>
      <w:r w:rsidRPr="00F31CF9">
        <w:rPr>
          <w:color w:val="000000"/>
        </w:rPr>
        <w:t>изображает темы и сюжеты из повседневной, обычной, частной и общественной жизни человека, из крестьянского и городского быта.</w:t>
      </w:r>
    </w:p>
    <w:p w:rsidR="007F6E3C" w:rsidRPr="00F31CF9" w:rsidRDefault="007F6E3C" w:rsidP="007F6E3C">
      <w:pPr>
        <w:rPr>
          <w:color w:val="000000"/>
        </w:rPr>
      </w:pPr>
      <w:r w:rsidRPr="00F31CF9">
        <w:rPr>
          <w:iCs/>
          <w:color w:val="000000"/>
        </w:rPr>
        <w:lastRenderedPageBreak/>
        <w:t>Батальный жанр</w:t>
      </w:r>
      <w:r w:rsidRPr="00F31CF9">
        <w:rPr>
          <w:color w:val="000000"/>
        </w:rPr>
        <w:t>связан с изображением битв, военных походов, ратных подвигов, разнообразных эпизодов военной жизни.</w:t>
      </w:r>
    </w:p>
    <w:p w:rsidR="007F6E3C" w:rsidRPr="00F31CF9" w:rsidRDefault="007F6E3C" w:rsidP="007F6E3C">
      <w:pPr>
        <w:rPr>
          <w:color w:val="000000"/>
        </w:rPr>
      </w:pPr>
      <w:r w:rsidRPr="00F31CF9">
        <w:rPr>
          <w:iCs/>
          <w:color w:val="000000"/>
        </w:rPr>
        <w:t>Мифологический жанр</w:t>
      </w:r>
      <w:r w:rsidRPr="00F31CF9">
        <w:rPr>
          <w:color w:val="000000"/>
        </w:rPr>
        <w:t>посвящен героям и событиям, о которых рассказывают мифы древних народов.</w:t>
      </w:r>
    </w:p>
    <w:p w:rsidR="007F6E3C" w:rsidRPr="00F31CF9" w:rsidRDefault="007F6E3C" w:rsidP="007F6E3C">
      <w:pPr>
        <w:rPr>
          <w:color w:val="000000"/>
        </w:rPr>
      </w:pPr>
      <w:r w:rsidRPr="00F31CF9">
        <w:rPr>
          <w:iCs/>
          <w:color w:val="000000"/>
        </w:rPr>
        <w:t>Натюрморт</w:t>
      </w:r>
      <w:r w:rsidRPr="00F31CF9">
        <w:rPr>
          <w:color w:val="000000"/>
        </w:rPr>
        <w:t>– жанр изобразительного искусства, показывающий неодушевленные предметы, размещенные в реальной, бытовой среде и организованные в единую группу.</w:t>
      </w:r>
    </w:p>
    <w:p w:rsidR="007F6E3C" w:rsidRPr="00F31CF9" w:rsidRDefault="007F6E3C" w:rsidP="007F6E3C">
      <w:pPr>
        <w:rPr>
          <w:color w:val="000000"/>
        </w:rPr>
      </w:pPr>
      <w:r w:rsidRPr="00F31CF9">
        <w:rPr>
          <w:iCs/>
          <w:color w:val="000000"/>
        </w:rPr>
        <w:t>Анималистический жанр</w:t>
      </w:r>
      <w:r w:rsidRPr="00F31CF9">
        <w:rPr>
          <w:color w:val="000000"/>
        </w:rPr>
        <w:t>посвящен изображению животных.</w:t>
      </w:r>
    </w:p>
    <w:p w:rsidR="007F6E3C" w:rsidRPr="00F31CF9" w:rsidRDefault="007F6E3C" w:rsidP="007F6E3C">
      <w:pPr>
        <w:rPr>
          <w:color w:val="000000"/>
        </w:rPr>
      </w:pPr>
    </w:p>
    <w:p w:rsidR="007F6E3C" w:rsidRPr="00F31CF9" w:rsidRDefault="007F6E3C" w:rsidP="007F6E3C">
      <w:pPr>
        <w:rPr>
          <w:b/>
          <w:color w:val="000000"/>
          <w:shd w:val="clear" w:color="auto" w:fill="FFFFFF"/>
        </w:rPr>
      </w:pPr>
      <w:r w:rsidRPr="00F31CF9">
        <w:rPr>
          <w:color w:val="000000"/>
        </w:rPr>
        <w:t>3.</w:t>
      </w:r>
      <w:r w:rsidRPr="00F31CF9">
        <w:rPr>
          <w:color w:val="000000"/>
          <w:shd w:val="clear" w:color="auto" w:fill="FFFFFF"/>
        </w:rPr>
        <w:t xml:space="preserve"> Выявление  компонентов структуры реалистической картины</w:t>
      </w:r>
      <w:r w:rsidRPr="00F31CF9">
        <w:rPr>
          <w:b/>
          <w:color w:val="000000"/>
          <w:shd w:val="clear" w:color="auto" w:fill="FFFFFF"/>
        </w:rPr>
        <w:t xml:space="preserve">: </w:t>
      </w:r>
    </w:p>
    <w:p w:rsidR="007F6E3C" w:rsidRPr="005B3CCD" w:rsidRDefault="007F6E3C" w:rsidP="007F6E3C">
      <w:pPr>
        <w:rPr>
          <w:rFonts w:ascii="Arial" w:hAnsi="Arial" w:cs="Arial"/>
          <w:b/>
          <w:bCs/>
          <w:color w:val="57868A"/>
          <w:bdr w:val="none" w:sz="0" w:space="0" w:color="auto" w:frame="1"/>
        </w:rPr>
      </w:pPr>
      <w:r w:rsidRPr="00F31CF9">
        <w:rPr>
          <w:color w:val="000000"/>
          <w:shd w:val="clear" w:color="auto" w:fill="FFFFFF"/>
        </w:rPr>
        <w:t xml:space="preserve">Композиция </w:t>
      </w:r>
      <w:r w:rsidRPr="005B3CCD">
        <w:rPr>
          <w:rFonts w:ascii="Arial" w:hAnsi="Arial" w:cs="Arial"/>
          <w:b/>
          <w:bCs/>
          <w:color w:val="57868A"/>
          <w:bdr w:val="none" w:sz="0" w:space="0" w:color="auto" w:frame="1"/>
        </w:rPr>
        <w:t xml:space="preserve"> :</w:t>
      </w:r>
    </w:p>
    <w:p w:rsidR="007F6E3C" w:rsidRPr="00F31CF9" w:rsidRDefault="007F6E3C" w:rsidP="007F6E3C">
      <w:pPr>
        <w:rPr>
          <w:shd w:val="clear" w:color="auto" w:fill="FFFFFF"/>
        </w:rPr>
      </w:pPr>
      <w:r w:rsidRPr="005B3CCD">
        <w:rPr>
          <w:bCs/>
          <w:bdr w:val="none" w:sz="0" w:space="0" w:color="auto" w:frame="1"/>
        </w:rPr>
        <w:t xml:space="preserve">          1.</w:t>
      </w:r>
      <w:r w:rsidRPr="00F31CF9">
        <w:t xml:space="preserve"> Целостность - предметы на рисунке воспринимаются, как единое целое, ни одна из частей работы не кажется лишней, где нет хаотичности.</w:t>
      </w:r>
    </w:p>
    <w:p w:rsidR="007F6E3C" w:rsidRPr="00F31CF9" w:rsidRDefault="007F6E3C" w:rsidP="007F6E3C">
      <w:pPr>
        <w:ind w:firstLine="450"/>
        <w:rPr>
          <w:bCs/>
        </w:rPr>
      </w:pPr>
      <w:r w:rsidRPr="00F31CF9">
        <w:rPr>
          <w:bCs/>
        </w:rPr>
        <w:t>2. Важно определить в рисунке</w:t>
      </w:r>
      <w:r w:rsidRPr="005B3CCD">
        <w:rPr>
          <w:bCs/>
        </w:rPr>
        <w:t> </w:t>
      </w:r>
      <w:r w:rsidRPr="005B3CCD">
        <w:rPr>
          <w:bCs/>
          <w:bdr w:val="none" w:sz="0" w:space="0" w:color="auto" w:frame="1"/>
        </w:rPr>
        <w:t>композиционный центр</w:t>
      </w:r>
      <w:r w:rsidRPr="005B3CCD">
        <w:rPr>
          <w:bCs/>
        </w:rPr>
        <w:t> </w:t>
      </w:r>
      <w:r w:rsidRPr="00F31CF9">
        <w:rPr>
          <w:bCs/>
        </w:rPr>
        <w:t>(смысловой центр), так, чтобы он привлекал внимание, выделял те объекты, которые подразумеваются, как главные, основные.</w:t>
      </w:r>
    </w:p>
    <w:p w:rsidR="007F6E3C" w:rsidRPr="00F31CF9" w:rsidRDefault="007F6E3C" w:rsidP="007F6E3C">
      <w:pPr>
        <w:ind w:firstLine="450"/>
        <w:rPr>
          <w:bCs/>
        </w:rPr>
      </w:pPr>
      <w:r w:rsidRPr="00F31CF9">
        <w:rPr>
          <w:bCs/>
        </w:rPr>
        <w:t>3.</w:t>
      </w:r>
      <w:r w:rsidRPr="005B3CCD">
        <w:rPr>
          <w:bCs/>
        </w:rPr>
        <w:t> </w:t>
      </w:r>
      <w:r w:rsidRPr="005B3CCD">
        <w:rPr>
          <w:bCs/>
          <w:bdr w:val="none" w:sz="0" w:space="0" w:color="auto" w:frame="1"/>
        </w:rPr>
        <w:t>Контраст.</w:t>
      </w:r>
    </w:p>
    <w:p w:rsidR="007F6E3C" w:rsidRPr="00F31CF9" w:rsidRDefault="007F6E3C" w:rsidP="007F6E3C">
      <w:pPr>
        <w:ind w:firstLine="450"/>
        <w:rPr>
          <w:bCs/>
        </w:rPr>
      </w:pPr>
      <w:r w:rsidRPr="00F31CF9">
        <w:rPr>
          <w:bCs/>
        </w:rPr>
        <w:t>- Цветовой контраст (светлый-темный). К примеру, цвета черный-белый, черный-красный, всегда будут контрастными, то есть выразительными, и всегда способны выделять главный замысел в рисунке.</w:t>
      </w:r>
    </w:p>
    <w:p w:rsidR="007F6E3C" w:rsidRPr="00F31CF9" w:rsidRDefault="007F6E3C" w:rsidP="007F6E3C">
      <w:pPr>
        <w:ind w:firstLine="450"/>
        <w:rPr>
          <w:bCs/>
        </w:rPr>
      </w:pPr>
      <w:r w:rsidRPr="00F31CF9">
        <w:rPr>
          <w:bCs/>
        </w:rPr>
        <w:t>-  Контраст величин (маленькое-большое). То есть большое на фоне маленького всегда будет более контрастным, чем, например, все предметы на рисунке, имели бы одинаковый размер.</w:t>
      </w:r>
    </w:p>
    <w:p w:rsidR="007F6E3C" w:rsidRPr="00F31CF9" w:rsidRDefault="007F6E3C" w:rsidP="007F6E3C">
      <w:pPr>
        <w:ind w:firstLine="450"/>
        <w:rPr>
          <w:bCs/>
        </w:rPr>
      </w:pPr>
      <w:r w:rsidRPr="00F31CF9">
        <w:rPr>
          <w:bCs/>
        </w:rPr>
        <w:t>- Смысловой контраст. Например, когда даются сравнения между положительными и отрицательными героями</w:t>
      </w:r>
    </w:p>
    <w:p w:rsidR="007F6E3C" w:rsidRPr="00F31CF9" w:rsidRDefault="007F6E3C" w:rsidP="007F6E3C">
      <w:pPr>
        <w:rPr>
          <w:bCs/>
        </w:rPr>
      </w:pPr>
      <w:r w:rsidRPr="00F31CF9">
        <w:rPr>
          <w:bCs/>
        </w:rPr>
        <w:t>4.</w:t>
      </w:r>
      <w:r w:rsidRPr="005B3CCD">
        <w:rPr>
          <w:bCs/>
        </w:rPr>
        <w:t> </w:t>
      </w:r>
      <w:r w:rsidRPr="005B3CCD">
        <w:rPr>
          <w:bCs/>
          <w:bdr w:val="none" w:sz="0" w:space="0" w:color="auto" w:frame="1"/>
        </w:rPr>
        <w:t>Статика </w:t>
      </w:r>
      <w:r w:rsidRPr="00F31CF9">
        <w:rPr>
          <w:bCs/>
        </w:rPr>
        <w:t>– это стояние равновесия и покоя. Чем ниже к краю листа изображены предметы на рисунке, тем работа статичнее. И, чем симметричнее предметы на работе, тем она так же статична.</w:t>
      </w:r>
    </w:p>
    <w:p w:rsidR="007F6E3C" w:rsidRPr="00F31CF9" w:rsidRDefault="007F6E3C" w:rsidP="007F6E3C">
      <w:pPr>
        <w:rPr>
          <w:shd w:val="clear" w:color="auto" w:fill="FFFFFF"/>
        </w:rPr>
      </w:pPr>
      <w:r w:rsidRPr="00F31CF9">
        <w:rPr>
          <w:bCs/>
        </w:rPr>
        <w:t>5.</w:t>
      </w:r>
      <w:r w:rsidRPr="005B3CCD">
        <w:rPr>
          <w:bCs/>
        </w:rPr>
        <w:t> </w:t>
      </w:r>
      <w:r w:rsidRPr="005B3CCD">
        <w:rPr>
          <w:bCs/>
          <w:bdr w:val="none" w:sz="0" w:space="0" w:color="auto" w:frame="1"/>
        </w:rPr>
        <w:t>Динамика</w:t>
      </w:r>
      <w:r w:rsidRPr="005B3CCD">
        <w:rPr>
          <w:bCs/>
        </w:rPr>
        <w:t> </w:t>
      </w:r>
      <w:r w:rsidRPr="00F31CF9">
        <w:rPr>
          <w:bCs/>
        </w:rPr>
        <w:t xml:space="preserve">– это движение. Чем ассиметричнее расположены объекты на рисунке, </w:t>
      </w:r>
      <w:r w:rsidRPr="00F31CF9">
        <w:rPr>
          <w:b/>
          <w:bCs/>
        </w:rPr>
        <w:t>тем композиция динамичнее.</w:t>
      </w:r>
      <w:r w:rsidRPr="00F31CF9">
        <w:rPr>
          <w:shd w:val="clear" w:color="auto" w:fill="FFFFFF"/>
        </w:rPr>
        <w:t xml:space="preserve"> перспектива,  формат и размеры холста, рисунок, силуэт, цвет, колорит.</w:t>
      </w:r>
    </w:p>
    <w:p w:rsidR="007F6E3C" w:rsidRPr="00F31CF9" w:rsidRDefault="007F6E3C" w:rsidP="007F6E3C">
      <w:pPr>
        <w:rPr>
          <w:color w:val="000000"/>
          <w:shd w:val="clear" w:color="auto" w:fill="FFFFFF"/>
        </w:rPr>
      </w:pPr>
      <w:r w:rsidRPr="00F31CF9">
        <w:rPr>
          <w:shd w:val="clear" w:color="auto" w:fill="FFFFFF"/>
        </w:rPr>
        <w:t>4. Атрибуты, детали одежды, обстановки, пейзажа привлекаются художником как дополнительное творческое средство, как прием заострения психологической</w:t>
      </w:r>
      <w:r w:rsidRPr="00F31CF9">
        <w:rPr>
          <w:color w:val="000000"/>
          <w:shd w:val="clear" w:color="auto" w:fill="FFFFFF"/>
        </w:rPr>
        <w:t xml:space="preserve"> характеристики персонажей, их внешних и внутренних связей. </w:t>
      </w:r>
    </w:p>
    <w:p w:rsidR="007F6E3C" w:rsidRPr="00F31CF9" w:rsidRDefault="007F6E3C" w:rsidP="007F6E3C">
      <w:pPr>
        <w:rPr>
          <w:b/>
          <w:color w:val="000000"/>
          <w:shd w:val="clear" w:color="auto" w:fill="FFFFFF"/>
        </w:rPr>
      </w:pPr>
      <w:r w:rsidRPr="00F31CF9">
        <w:rPr>
          <w:b/>
          <w:color w:val="000000"/>
          <w:shd w:val="clear" w:color="auto" w:fill="FFFFFF"/>
        </w:rPr>
        <w:t>5.Образ и его воплощение</w:t>
      </w:r>
    </w:p>
    <w:p w:rsidR="007F6E3C" w:rsidRPr="00F31CF9" w:rsidRDefault="007F6E3C" w:rsidP="007F6E3C">
      <w:pPr>
        <w:rPr>
          <w:b/>
          <w:color w:val="000000"/>
          <w:shd w:val="clear" w:color="auto" w:fill="FFFFFF"/>
        </w:rPr>
      </w:pPr>
    </w:p>
    <w:p w:rsidR="007F6E3C" w:rsidRPr="00F31CF9" w:rsidRDefault="007F6E3C" w:rsidP="007F6E3C">
      <w:pPr>
        <w:rPr>
          <w:b/>
          <w:color w:val="000000"/>
          <w:shd w:val="clear" w:color="auto" w:fill="FFFFFF"/>
        </w:rPr>
      </w:pPr>
      <w:r w:rsidRPr="00F31CF9">
        <w:rPr>
          <w:b/>
          <w:color w:val="000000"/>
          <w:shd w:val="clear" w:color="auto" w:fill="FFFFFF"/>
        </w:rPr>
        <w:t>Схема анализа музыкального произведения  (или фрагмента)</w:t>
      </w:r>
    </w:p>
    <w:p w:rsidR="007F6E3C" w:rsidRPr="00F31CF9" w:rsidRDefault="007F6E3C" w:rsidP="007F6E3C">
      <w:pPr>
        <w:rPr>
          <w:color w:val="000000"/>
          <w:shd w:val="clear" w:color="auto" w:fill="FFFFFF"/>
        </w:rPr>
      </w:pPr>
    </w:p>
    <w:p w:rsidR="007F6E3C" w:rsidRPr="00F31CF9" w:rsidRDefault="007F6E3C" w:rsidP="007F6E3C">
      <w:pPr>
        <w:rPr>
          <w:color w:val="000000"/>
          <w:shd w:val="clear" w:color="auto" w:fill="FFFFFF"/>
        </w:rPr>
      </w:pPr>
      <w:r w:rsidRPr="00F31CF9">
        <w:rPr>
          <w:color w:val="000000"/>
          <w:shd w:val="clear" w:color="auto" w:fill="FFFFFF"/>
        </w:rPr>
        <w:t xml:space="preserve">1.Общие сведения: автор (композитор, автор слов), способ исполнения  (соло,дуэт-нонет), оркестр (разновидности:Симфонический. Струнный. Духовой. Джазовый. Эстрадный. Оркестр народных инструментов. Военный. Школьный.) </w:t>
      </w:r>
    </w:p>
    <w:p w:rsidR="007F6E3C" w:rsidRPr="00F31CF9" w:rsidRDefault="007F6E3C" w:rsidP="007F6E3C">
      <w:pPr>
        <w:rPr>
          <w:color w:val="000000"/>
          <w:shd w:val="clear" w:color="auto" w:fill="FFFFFF"/>
        </w:rPr>
      </w:pPr>
      <w:r w:rsidRPr="00F31CF9">
        <w:rPr>
          <w:color w:val="000000"/>
          <w:shd w:val="clear" w:color="auto" w:fill="FFFFFF"/>
        </w:rPr>
        <w:t xml:space="preserve">Хоры:женские, мужские, смешанные, детские, а также хоры мальчиков. По манере исполнения различают народные и академические  </w:t>
      </w:r>
    </w:p>
    <w:p w:rsidR="007F6E3C" w:rsidRPr="00F31CF9" w:rsidRDefault="007F6E3C" w:rsidP="007F6E3C">
      <w:pPr>
        <w:rPr>
          <w:color w:val="000000"/>
          <w:shd w:val="clear" w:color="auto" w:fill="FFFFFF"/>
        </w:rPr>
      </w:pPr>
      <w:r w:rsidRPr="00F31CF9">
        <w:rPr>
          <w:color w:val="000000"/>
          <w:shd w:val="clear" w:color="auto" w:fill="FFFFFF"/>
        </w:rPr>
        <w:t>2.Жанр: песня (военная, колыбельная, лирическая, детская, гимн и т.д.)</w:t>
      </w:r>
    </w:p>
    <w:p w:rsidR="007F6E3C" w:rsidRPr="00F31CF9" w:rsidRDefault="007F6E3C" w:rsidP="007F6E3C">
      <w:pPr>
        <w:rPr>
          <w:color w:val="000000"/>
          <w:shd w:val="clear" w:color="auto" w:fill="FFFFFF"/>
        </w:rPr>
      </w:pPr>
      <w:r w:rsidRPr="00F31CF9">
        <w:rPr>
          <w:color w:val="000000"/>
          <w:shd w:val="clear" w:color="auto" w:fill="FFFFFF"/>
        </w:rPr>
        <w:t>Танец ( двухдольный, трехдольный)</w:t>
      </w:r>
    </w:p>
    <w:p w:rsidR="007F6E3C" w:rsidRPr="00F31CF9" w:rsidRDefault="007F6E3C" w:rsidP="007F6E3C">
      <w:pPr>
        <w:rPr>
          <w:color w:val="000000"/>
          <w:shd w:val="clear" w:color="auto" w:fill="FFFFFF"/>
        </w:rPr>
      </w:pPr>
      <w:r w:rsidRPr="00F31CF9">
        <w:rPr>
          <w:color w:val="000000"/>
          <w:shd w:val="clear" w:color="auto" w:fill="FFFFFF"/>
        </w:rPr>
        <w:t>Марш ( военный, траурный, торжественный и т.д.)</w:t>
      </w:r>
    </w:p>
    <w:p w:rsidR="007F6E3C" w:rsidRPr="00F31CF9" w:rsidRDefault="007F6E3C" w:rsidP="007F6E3C">
      <w:pPr>
        <w:rPr>
          <w:color w:val="000000"/>
          <w:shd w:val="clear" w:color="auto" w:fill="FFFFFF"/>
        </w:rPr>
      </w:pPr>
      <w:r w:rsidRPr="00F31CF9">
        <w:rPr>
          <w:color w:val="000000"/>
          <w:shd w:val="clear" w:color="auto" w:fill="FFFFFF"/>
        </w:rPr>
        <w:t>3.Особенности музыкального произведения: характер лирический, героический, драматический, трагедийный, шутливый</w:t>
      </w:r>
    </w:p>
    <w:p w:rsidR="007F6E3C" w:rsidRPr="00F31CF9" w:rsidRDefault="007F6E3C" w:rsidP="007F6E3C">
      <w:pPr>
        <w:rPr>
          <w:color w:val="000000"/>
          <w:shd w:val="clear" w:color="auto" w:fill="FFFFFF"/>
        </w:rPr>
      </w:pPr>
      <w:r w:rsidRPr="00F31CF9">
        <w:rPr>
          <w:color w:val="000000"/>
          <w:shd w:val="clear" w:color="auto" w:fill="FFFFFF"/>
        </w:rPr>
        <w:t xml:space="preserve">Динамика </w:t>
      </w:r>
      <w:r w:rsidRPr="00F31CF9">
        <w:rPr>
          <w:color w:val="000000"/>
          <w:shd w:val="clear" w:color="auto" w:fill="FFFFFF"/>
          <w:lang w:val="en-US"/>
        </w:rPr>
        <w:t>f</w:t>
      </w:r>
      <w:r w:rsidRPr="00F31CF9">
        <w:rPr>
          <w:color w:val="000000"/>
          <w:shd w:val="clear" w:color="auto" w:fill="FFFFFF"/>
        </w:rPr>
        <w:t xml:space="preserve"> ,</w:t>
      </w:r>
      <w:r w:rsidRPr="00F31CF9">
        <w:rPr>
          <w:color w:val="000000"/>
          <w:shd w:val="clear" w:color="auto" w:fill="FFFFFF"/>
          <w:lang w:val="en-US"/>
        </w:rPr>
        <w:t>ff</w:t>
      </w:r>
      <w:r w:rsidRPr="00F31CF9">
        <w:rPr>
          <w:color w:val="000000"/>
          <w:shd w:val="clear" w:color="auto" w:fill="FFFFFF"/>
        </w:rPr>
        <w:t xml:space="preserve">, </w:t>
      </w:r>
      <w:r w:rsidRPr="00F31CF9">
        <w:rPr>
          <w:color w:val="000000"/>
          <w:shd w:val="clear" w:color="auto" w:fill="FFFFFF"/>
          <w:lang w:val="en-US"/>
        </w:rPr>
        <w:t>mf</w:t>
      </w:r>
      <w:r w:rsidRPr="00F31CF9">
        <w:rPr>
          <w:color w:val="000000"/>
          <w:shd w:val="clear" w:color="auto" w:fill="FFFFFF"/>
        </w:rPr>
        <w:t xml:space="preserve">,   </w:t>
      </w:r>
      <w:r w:rsidRPr="00F31CF9">
        <w:rPr>
          <w:color w:val="000000"/>
          <w:shd w:val="clear" w:color="auto" w:fill="FFFFFF"/>
          <w:lang w:val="en-US"/>
        </w:rPr>
        <w:t>p</w:t>
      </w:r>
      <w:r w:rsidRPr="00F31CF9">
        <w:rPr>
          <w:color w:val="000000"/>
          <w:shd w:val="clear" w:color="auto" w:fill="FFFFFF"/>
        </w:rPr>
        <w:t xml:space="preserve">, </w:t>
      </w:r>
      <w:r w:rsidRPr="00F31CF9">
        <w:rPr>
          <w:color w:val="000000"/>
          <w:shd w:val="clear" w:color="auto" w:fill="FFFFFF"/>
          <w:lang w:val="en-US"/>
        </w:rPr>
        <w:t>pp</w:t>
      </w:r>
      <w:r w:rsidRPr="00F31CF9">
        <w:rPr>
          <w:color w:val="000000"/>
          <w:shd w:val="clear" w:color="auto" w:fill="FFFFFF"/>
        </w:rPr>
        <w:t xml:space="preserve">, </w:t>
      </w:r>
      <w:r w:rsidRPr="00F31CF9">
        <w:rPr>
          <w:color w:val="000000"/>
          <w:shd w:val="clear" w:color="auto" w:fill="FFFFFF"/>
          <w:lang w:val="en-US"/>
        </w:rPr>
        <w:t>mp</w:t>
      </w:r>
      <w:r w:rsidRPr="00F31CF9">
        <w:rPr>
          <w:color w:val="000000"/>
          <w:shd w:val="clear" w:color="auto" w:fill="FFFFFF"/>
        </w:rPr>
        <w:t xml:space="preserve">,   </w:t>
      </w:r>
    </w:p>
    <w:p w:rsidR="007F6E3C" w:rsidRPr="00F31CF9" w:rsidRDefault="007F6E3C" w:rsidP="007F6E3C">
      <w:pPr>
        <w:rPr>
          <w:color w:val="000000"/>
          <w:shd w:val="clear" w:color="auto" w:fill="FFFFFF"/>
        </w:rPr>
      </w:pPr>
      <w:r w:rsidRPr="00F31CF9">
        <w:rPr>
          <w:color w:val="000000"/>
          <w:shd w:val="clear" w:color="auto" w:fill="FFFFFF"/>
        </w:rPr>
        <w:t xml:space="preserve">Темп: </w:t>
      </w:r>
    </w:p>
    <w:p w:rsidR="007F6E3C" w:rsidRPr="00F31CF9" w:rsidRDefault="007F6E3C" w:rsidP="007F6E3C">
      <w:pPr>
        <w:shd w:val="clear" w:color="auto" w:fill="FFFFFF"/>
        <w:jc w:val="center"/>
        <w:rPr>
          <w:color w:val="333333"/>
        </w:rPr>
      </w:pPr>
      <w:r w:rsidRPr="005B3CCD">
        <w:rPr>
          <w:iCs/>
          <w:color w:val="333333"/>
        </w:rPr>
        <w:t>Медленные темпы</w:t>
      </w:r>
    </w:p>
    <w:p w:rsidR="007F6E3C" w:rsidRPr="00F31CF9" w:rsidRDefault="007F6E3C" w:rsidP="007F6E3C">
      <w:pPr>
        <w:shd w:val="clear" w:color="auto" w:fill="FFFFFF"/>
        <w:rPr>
          <w:color w:val="333333"/>
        </w:rPr>
      </w:pPr>
      <w:r w:rsidRPr="00F31CF9">
        <w:rPr>
          <w:color w:val="333333"/>
        </w:rPr>
        <w:t>Largo (лáрго) – широко</w:t>
      </w:r>
    </w:p>
    <w:p w:rsidR="007F6E3C" w:rsidRPr="00F31CF9" w:rsidRDefault="007F6E3C" w:rsidP="007F6E3C">
      <w:pPr>
        <w:shd w:val="clear" w:color="auto" w:fill="FFFFFF"/>
        <w:rPr>
          <w:color w:val="333333"/>
        </w:rPr>
      </w:pPr>
      <w:r w:rsidRPr="00F31CF9">
        <w:rPr>
          <w:color w:val="333333"/>
        </w:rPr>
        <w:t>Lento (лéнто) – медленно, протяжно</w:t>
      </w:r>
    </w:p>
    <w:p w:rsidR="007F6E3C" w:rsidRPr="00F31CF9" w:rsidRDefault="007F6E3C" w:rsidP="007F6E3C">
      <w:pPr>
        <w:shd w:val="clear" w:color="auto" w:fill="FFFFFF"/>
        <w:rPr>
          <w:color w:val="333333"/>
        </w:rPr>
      </w:pPr>
      <w:r w:rsidRPr="00F31CF9">
        <w:rPr>
          <w:color w:val="333333"/>
        </w:rPr>
        <w:lastRenderedPageBreak/>
        <w:t>Adagio (адáжио) – медленно, плавно</w:t>
      </w:r>
    </w:p>
    <w:p w:rsidR="007F6E3C" w:rsidRPr="00F31CF9" w:rsidRDefault="007F6E3C" w:rsidP="007F6E3C">
      <w:pPr>
        <w:shd w:val="clear" w:color="auto" w:fill="FFFFFF"/>
        <w:jc w:val="center"/>
        <w:rPr>
          <w:color w:val="333333"/>
        </w:rPr>
      </w:pPr>
      <w:r w:rsidRPr="00F31CF9">
        <w:rPr>
          <w:color w:val="333333"/>
        </w:rPr>
        <w:t> </w:t>
      </w:r>
    </w:p>
    <w:p w:rsidR="007F6E3C" w:rsidRPr="00F31CF9" w:rsidRDefault="007F6E3C" w:rsidP="007F6E3C">
      <w:pPr>
        <w:shd w:val="clear" w:color="auto" w:fill="FFFFFF"/>
        <w:jc w:val="center"/>
        <w:rPr>
          <w:color w:val="333333"/>
        </w:rPr>
      </w:pPr>
      <w:r w:rsidRPr="005B3CCD">
        <w:rPr>
          <w:iCs/>
          <w:color w:val="333333"/>
        </w:rPr>
        <w:t>Средние темпы</w:t>
      </w:r>
    </w:p>
    <w:p w:rsidR="007F6E3C" w:rsidRPr="00F31CF9" w:rsidRDefault="007F6E3C" w:rsidP="007F6E3C">
      <w:pPr>
        <w:shd w:val="clear" w:color="auto" w:fill="FFFFFF"/>
        <w:rPr>
          <w:color w:val="333333"/>
        </w:rPr>
      </w:pPr>
      <w:r w:rsidRPr="00F31CF9">
        <w:rPr>
          <w:color w:val="333333"/>
        </w:rPr>
        <w:t>Sostenuto (состенýто) – сдержанно</w:t>
      </w:r>
    </w:p>
    <w:p w:rsidR="007F6E3C" w:rsidRPr="00F31CF9" w:rsidRDefault="007F6E3C" w:rsidP="007F6E3C">
      <w:pPr>
        <w:shd w:val="clear" w:color="auto" w:fill="FFFFFF"/>
        <w:rPr>
          <w:color w:val="333333"/>
        </w:rPr>
      </w:pPr>
      <w:r w:rsidRPr="00F31CF9">
        <w:rPr>
          <w:color w:val="333333"/>
        </w:rPr>
        <w:t>Andante (андáнте) – не спеша, спокойно</w:t>
      </w:r>
    </w:p>
    <w:p w:rsidR="007F6E3C" w:rsidRPr="00F31CF9" w:rsidRDefault="007F6E3C" w:rsidP="007F6E3C">
      <w:pPr>
        <w:shd w:val="clear" w:color="auto" w:fill="FFFFFF"/>
        <w:rPr>
          <w:color w:val="333333"/>
        </w:rPr>
      </w:pPr>
      <w:r w:rsidRPr="00F31CF9">
        <w:rPr>
          <w:color w:val="333333"/>
        </w:rPr>
        <w:t>Moderato (модерáто) – умеренно</w:t>
      </w:r>
    </w:p>
    <w:p w:rsidR="007F6E3C" w:rsidRPr="00F31CF9" w:rsidRDefault="007F6E3C" w:rsidP="007F6E3C">
      <w:pPr>
        <w:shd w:val="clear" w:color="auto" w:fill="FFFFFF"/>
        <w:rPr>
          <w:color w:val="333333"/>
        </w:rPr>
      </w:pPr>
      <w:r w:rsidRPr="00F31CF9">
        <w:rPr>
          <w:color w:val="333333"/>
        </w:rPr>
        <w:t> </w:t>
      </w:r>
    </w:p>
    <w:p w:rsidR="007F6E3C" w:rsidRPr="00F31CF9" w:rsidRDefault="007F6E3C" w:rsidP="007F6E3C">
      <w:pPr>
        <w:shd w:val="clear" w:color="auto" w:fill="FFFFFF"/>
        <w:jc w:val="center"/>
        <w:rPr>
          <w:color w:val="333333"/>
        </w:rPr>
      </w:pPr>
      <w:r w:rsidRPr="005B3CCD">
        <w:rPr>
          <w:iCs/>
          <w:color w:val="333333"/>
        </w:rPr>
        <w:t>Быстрые темпы</w:t>
      </w:r>
    </w:p>
    <w:p w:rsidR="007F6E3C" w:rsidRPr="00F31CF9" w:rsidRDefault="007F6E3C" w:rsidP="007F6E3C">
      <w:pPr>
        <w:shd w:val="clear" w:color="auto" w:fill="FFFFFF"/>
        <w:rPr>
          <w:color w:val="333333"/>
        </w:rPr>
      </w:pPr>
      <w:r w:rsidRPr="00F31CF9">
        <w:rPr>
          <w:color w:val="333333"/>
        </w:rPr>
        <w:t>Allegro (аллéгро) – скоро</w:t>
      </w:r>
    </w:p>
    <w:p w:rsidR="007F6E3C" w:rsidRPr="00F31CF9" w:rsidRDefault="007F6E3C" w:rsidP="007F6E3C">
      <w:pPr>
        <w:shd w:val="clear" w:color="auto" w:fill="FFFFFF"/>
        <w:rPr>
          <w:color w:val="333333"/>
        </w:rPr>
      </w:pPr>
      <w:r w:rsidRPr="00F31CF9">
        <w:rPr>
          <w:color w:val="333333"/>
        </w:rPr>
        <w:t>Vivo (вúво) – живо</w:t>
      </w:r>
    </w:p>
    <w:p w:rsidR="007F6E3C" w:rsidRPr="00F31CF9" w:rsidRDefault="007F6E3C" w:rsidP="007F6E3C">
      <w:pPr>
        <w:shd w:val="clear" w:color="auto" w:fill="FFFFFF"/>
        <w:rPr>
          <w:color w:val="333333"/>
        </w:rPr>
      </w:pPr>
      <w:r w:rsidRPr="00F31CF9">
        <w:rPr>
          <w:color w:val="333333"/>
        </w:rPr>
        <w:t>Presto (прéсто) – быстро, очень скоро</w:t>
      </w:r>
    </w:p>
    <w:p w:rsidR="007F6E3C" w:rsidRPr="00F31CF9" w:rsidRDefault="007F6E3C" w:rsidP="007F6E3C">
      <w:pPr>
        <w:shd w:val="clear" w:color="auto" w:fill="FFFFFF"/>
        <w:rPr>
          <w:color w:val="333333"/>
        </w:rPr>
      </w:pPr>
      <w:r w:rsidRPr="00F31CF9">
        <w:rPr>
          <w:color w:val="333333"/>
        </w:rPr>
        <w:t>  </w:t>
      </w:r>
    </w:p>
    <w:p w:rsidR="007F6E3C" w:rsidRPr="00F31CF9" w:rsidRDefault="007F6E3C" w:rsidP="007F6E3C">
      <w:pPr>
        <w:shd w:val="clear" w:color="auto" w:fill="FFFFFF"/>
        <w:jc w:val="center"/>
        <w:rPr>
          <w:color w:val="333333"/>
        </w:rPr>
      </w:pPr>
      <w:r w:rsidRPr="005B3CCD">
        <w:rPr>
          <w:iCs/>
          <w:color w:val="333333"/>
        </w:rPr>
        <w:t>Свободный темп</w:t>
      </w:r>
    </w:p>
    <w:p w:rsidR="007F6E3C" w:rsidRPr="00F31CF9" w:rsidRDefault="007F6E3C" w:rsidP="007F6E3C">
      <w:pPr>
        <w:shd w:val="clear" w:color="auto" w:fill="FFFFFF"/>
        <w:rPr>
          <w:color w:val="333333"/>
        </w:rPr>
      </w:pPr>
      <w:r w:rsidRPr="00F31CF9">
        <w:rPr>
          <w:color w:val="333333"/>
        </w:rPr>
        <w:t>rubato (рубáто) – в свободном темпе</w:t>
      </w:r>
    </w:p>
    <w:p w:rsidR="007F6E3C" w:rsidRPr="00F31CF9" w:rsidRDefault="007F6E3C" w:rsidP="007F6E3C">
      <w:pPr>
        <w:shd w:val="clear" w:color="auto" w:fill="FFFFFF"/>
        <w:rPr>
          <w:rFonts w:ascii="Arial" w:hAnsi="Arial" w:cs="Arial"/>
          <w:color w:val="333333"/>
        </w:rPr>
      </w:pPr>
    </w:p>
    <w:p w:rsidR="007F6E3C" w:rsidRPr="00F31CF9" w:rsidRDefault="007F6E3C" w:rsidP="007F6E3C">
      <w:pPr>
        <w:shd w:val="clear" w:color="auto" w:fill="FFFFFF"/>
        <w:rPr>
          <w:color w:val="333333"/>
        </w:rPr>
      </w:pPr>
      <w:r w:rsidRPr="00F31CF9">
        <w:rPr>
          <w:color w:val="333333"/>
        </w:rPr>
        <w:t>4. Склад произведения : гомофония,полифония</w:t>
      </w:r>
    </w:p>
    <w:p w:rsidR="007F6E3C" w:rsidRPr="00F31CF9" w:rsidRDefault="007F6E3C" w:rsidP="007F6E3C">
      <w:pPr>
        <w:shd w:val="clear" w:color="auto" w:fill="FFFFFF"/>
        <w:rPr>
          <w:color w:val="333333"/>
        </w:rPr>
      </w:pPr>
      <w:r w:rsidRPr="00F31CF9">
        <w:rPr>
          <w:b/>
          <w:color w:val="333333"/>
        </w:rPr>
        <w:t>5.  Сюжет (можно в форме иллюстраций), интонация</w:t>
      </w:r>
      <w:r w:rsidRPr="00F31CF9">
        <w:rPr>
          <w:color w:val="333333"/>
        </w:rPr>
        <w:t xml:space="preserve"> раскрывает образ</w:t>
      </w:r>
    </w:p>
    <w:p w:rsidR="007F6E3C" w:rsidRPr="00F31CF9" w:rsidRDefault="007F6E3C" w:rsidP="007F6E3C">
      <w:pPr>
        <w:shd w:val="clear" w:color="auto" w:fill="FFFFFF"/>
        <w:rPr>
          <w:color w:val="333333"/>
        </w:rPr>
      </w:pPr>
      <w:r w:rsidRPr="00F31CF9">
        <w:rPr>
          <w:color w:val="333333"/>
        </w:rPr>
        <w:t>Форма целого произведения: одночастная, двухчастная, трехчастная, рондо, вариации, соната, симфония</w:t>
      </w:r>
    </w:p>
    <w:p w:rsidR="007F6E3C" w:rsidRPr="00F31CF9" w:rsidRDefault="007F6E3C" w:rsidP="007F6E3C"/>
    <w:p w:rsidR="007F6E3C" w:rsidRPr="005B3CCD" w:rsidRDefault="007F6E3C" w:rsidP="007F6E3C">
      <w:pPr>
        <w:rPr>
          <w:b/>
        </w:rPr>
      </w:pPr>
    </w:p>
    <w:p w:rsidR="007F6E3C" w:rsidRPr="005B3CCD" w:rsidRDefault="007F6E3C" w:rsidP="007F6E3C">
      <w:pPr>
        <w:shd w:val="clear" w:color="auto" w:fill="FFFFFF"/>
        <w:jc w:val="center"/>
        <w:rPr>
          <w:b/>
        </w:rPr>
      </w:pPr>
      <w:r w:rsidRPr="005B3CCD">
        <w:rPr>
          <w:b/>
        </w:rPr>
        <w:t>УЧЕБНО – МЕТОДИЧЕСКИЙ КОМПЛЕКТ:</w:t>
      </w:r>
    </w:p>
    <w:p w:rsidR="007F6E3C" w:rsidRPr="005B3CCD" w:rsidRDefault="007F6E3C" w:rsidP="007F6E3C">
      <w:pPr>
        <w:jc w:val="both"/>
      </w:pPr>
      <w:r w:rsidRPr="005B3CCD">
        <w:t xml:space="preserve"> </w:t>
      </w:r>
    </w:p>
    <w:p w:rsidR="007F6E3C" w:rsidRPr="005B3CCD" w:rsidRDefault="007F6E3C" w:rsidP="007F6E3C">
      <w:pPr>
        <w:jc w:val="both"/>
      </w:pPr>
      <w:r w:rsidRPr="005B3CCD">
        <w:t xml:space="preserve">  Программы общеобразовательных учебных заведений. Музыка. Под руководством Д. Б. Кабалевского. 1- 8 классы.- М.: Просвещение, 2007. </w:t>
      </w:r>
    </w:p>
    <w:p w:rsidR="007F6E3C" w:rsidRPr="005B3CCD" w:rsidRDefault="007F6E3C" w:rsidP="007F6E3C">
      <w:pPr>
        <w:jc w:val="both"/>
      </w:pPr>
      <w:r w:rsidRPr="005B3CCD">
        <w:t xml:space="preserve">  В. В. анд, Т. И. Наумепнко. Программы  для общеобразовательных учреждений. Музыка. 1-3, 5-8 классы. – М.; Дрофа,  2006. </w:t>
      </w:r>
    </w:p>
    <w:p w:rsidR="007F6E3C" w:rsidRPr="005B3CCD" w:rsidRDefault="007F6E3C" w:rsidP="007F6E3C">
      <w:r w:rsidRPr="005B3CCD">
        <w:t>Методическая литература:</w:t>
      </w:r>
    </w:p>
    <w:p w:rsidR="007F6E3C" w:rsidRPr="005B3CCD" w:rsidRDefault="007F6E3C" w:rsidP="007F6E3C">
      <w:r w:rsidRPr="005B3CCD">
        <w:t xml:space="preserve">   Музыка в 4-7 классах. Методическое пособие. – М.: Просвещение, 1986. </w:t>
      </w:r>
    </w:p>
    <w:p w:rsidR="007F6E3C" w:rsidRPr="005B3CCD" w:rsidRDefault="007F6E3C" w:rsidP="007F6E3C">
      <w:r w:rsidRPr="005B3CCD">
        <w:t xml:space="preserve">   Музыка. 6- 8 классы. Поурочные планы по программе анд В.В., Науменко Т.И. под ред.В.М. Самигулиной .- Волгоград: Учитель, 2006. </w:t>
      </w:r>
    </w:p>
    <w:p w:rsidR="007F6E3C" w:rsidRPr="005B3CCD" w:rsidRDefault="007F6E3C" w:rsidP="007F6E3C">
      <w:r w:rsidRPr="005B3CCD">
        <w:t xml:space="preserve">  Т. А. Затямина. Современный урок музыки. Учебно – методическое пособие.- М.: Глобус, 2007. </w:t>
      </w:r>
    </w:p>
    <w:p w:rsidR="007F6E3C" w:rsidRPr="005B3CCD" w:rsidRDefault="007F6E3C" w:rsidP="007F6E3C">
      <w:r w:rsidRPr="005B3CCD">
        <w:t>Агеева И.Д. Занимательные материалы по музыке, театру, кино. (Москва-Творческий центр,2006)</w:t>
      </w:r>
    </w:p>
    <w:p w:rsidR="007F6E3C" w:rsidRPr="005B3CCD" w:rsidRDefault="007F6E3C" w:rsidP="007F6E3C">
      <w:r w:rsidRPr="005B3CCD">
        <w:t>Алиев Ю.Б.Настольная книга школьного учителя-музыканта. (Москва-Владос, 2002);</w:t>
      </w:r>
    </w:p>
    <w:p w:rsidR="007F6E3C" w:rsidRPr="005B3CCD" w:rsidRDefault="007F6E3C" w:rsidP="007F6E3C">
      <w:r w:rsidRPr="005B3CCD">
        <w:t>Алиев Ю.Б. Пение на уроках музыки. Конспекты уроков. Репертуар. Методика.(Москва-Владос-пресс, 2005);</w:t>
      </w:r>
    </w:p>
    <w:p w:rsidR="007F6E3C" w:rsidRPr="005B3CCD" w:rsidRDefault="007F6E3C" w:rsidP="007F6E3C">
      <w:r w:rsidRPr="005B3CCD">
        <w:t>Арсенина Е.Н. Музыка. 1-7 классы: тематические беседы, театрализованные концерты, музыкальная игротека. (Волгоград-Учитель, 2009);</w:t>
      </w:r>
    </w:p>
    <w:p w:rsidR="007F6E3C" w:rsidRPr="005B3CCD" w:rsidRDefault="007F6E3C" w:rsidP="007F6E3C">
      <w:r w:rsidRPr="005B3CCD">
        <w:t>Асафьев Б.В. Русская живопись: мысли и думы / Б.В. Асафьев – М., 2004.</w:t>
      </w:r>
    </w:p>
    <w:p w:rsidR="007F6E3C" w:rsidRPr="005B3CCD" w:rsidRDefault="007F6E3C" w:rsidP="007F6E3C">
      <w:r w:rsidRPr="005B3CCD">
        <w:t>Васина – Гроссман В. Книга о музыке и великих музыкантах / В. Васина – Гроссман. – М.,1999.</w:t>
      </w:r>
    </w:p>
    <w:p w:rsidR="007F6E3C" w:rsidRPr="005B3CCD" w:rsidRDefault="007F6E3C" w:rsidP="007F6E3C">
      <w:r w:rsidRPr="005B3CCD">
        <w:t>Владышевская Т. Ф. Музыкальная культура Древней Руси. / Т. Ф. Владышевская.- М., 2006.</w:t>
      </w:r>
    </w:p>
    <w:p w:rsidR="007F6E3C" w:rsidRPr="005B3CCD" w:rsidRDefault="007F6E3C" w:rsidP="007F6E3C">
      <w:r w:rsidRPr="005B3CCD">
        <w:t>Дьякова Е.А. Перед праздником: рассказы для детей о православном Предании и народном календаре России. Е. А. Дьякова. – М., 1996.</w:t>
      </w:r>
    </w:p>
    <w:p w:rsidR="007F6E3C" w:rsidRPr="005B3CCD" w:rsidRDefault="007F6E3C" w:rsidP="007F6E3C">
      <w:r w:rsidRPr="005B3CCD">
        <w:t>ЗатяминаТ.А. Современный урок музыки: методика конструирования, сценарии проведения, тестовый контроль. (Москва-Глобус, 2007);</w:t>
      </w:r>
    </w:p>
    <w:p w:rsidR="007F6E3C" w:rsidRPr="005B3CCD" w:rsidRDefault="007F6E3C" w:rsidP="007F6E3C">
      <w:r w:rsidRPr="005B3CCD">
        <w:t>Золина Л.В. Уроки музыки с применением информационных технологий. 1-8 классы. (Москва-Глобус, 2008);</w:t>
      </w:r>
    </w:p>
    <w:p w:rsidR="007F6E3C" w:rsidRPr="005B3CCD" w:rsidRDefault="007F6E3C" w:rsidP="007F6E3C">
      <w:r w:rsidRPr="005B3CCD">
        <w:t>Кабалевский Д. Б. Как рассказывать детям о музыке? – М., 2005.</w:t>
      </w:r>
    </w:p>
    <w:p w:rsidR="007F6E3C" w:rsidRPr="005B3CCD" w:rsidRDefault="007F6E3C" w:rsidP="007F6E3C">
      <w:r w:rsidRPr="005B3CCD">
        <w:lastRenderedPageBreak/>
        <w:t>Кондратюк Н.Н. Музыка в школе. Игры, конкурсы, современные методы. (Москва-Творческий центр, 2005);</w:t>
      </w:r>
    </w:p>
    <w:p w:rsidR="007F6E3C" w:rsidRPr="005B3CCD" w:rsidRDefault="007F6E3C" w:rsidP="007F6E3C">
      <w:r w:rsidRPr="005B3CCD">
        <w:t>Куприянова Л.Л.ПМК «Русский фольклор» (Москва-Просвещение, Дрофа, Мнемозина, 1996);</w:t>
      </w:r>
    </w:p>
    <w:p w:rsidR="007F6E3C" w:rsidRPr="005B3CCD" w:rsidRDefault="007F6E3C" w:rsidP="007F6E3C">
      <w:r w:rsidRPr="005B3CCD">
        <w:t>Музыка и поэзия / авт. – сост. Е. Н. Домрина. – СПб., 2004.</w:t>
      </w:r>
    </w:p>
    <w:p w:rsidR="007F6E3C" w:rsidRPr="005B3CCD" w:rsidRDefault="007F6E3C" w:rsidP="007F6E3C">
      <w:r w:rsidRPr="005B3CCD">
        <w:t>Надолинская Т. В. На уроках музыки о литературе и искусстве / Т.В. Надолинская., М., 2005.</w:t>
      </w:r>
    </w:p>
    <w:p w:rsidR="007F6E3C" w:rsidRPr="005B3CCD" w:rsidRDefault="007F6E3C" w:rsidP="007F6E3C">
      <w:r w:rsidRPr="005B3CCD">
        <w:t>Энциклопедия классической музыки (Композиторы, исполнители, произведения, инструменты, жанры и стили      музыки, экскурсии, анимация, хронология, словарь терминов и викторина).       Энциклопедия Кирилла и Мефодия.</w:t>
      </w:r>
    </w:p>
    <w:p w:rsidR="007F6E3C" w:rsidRPr="005B3CCD" w:rsidRDefault="007F6E3C" w:rsidP="007F6E3C">
      <w:pPr>
        <w:ind w:left="-720"/>
      </w:pPr>
      <w:r w:rsidRPr="005B3CCD">
        <w:t xml:space="preserve">           сборники песен и хоров, методические пособия для учителя,</w:t>
      </w:r>
    </w:p>
    <w:p w:rsidR="007F6E3C" w:rsidRPr="005B3CCD" w:rsidRDefault="007F6E3C" w:rsidP="007F6E3C">
      <w:pPr>
        <w:ind w:left="-720"/>
      </w:pPr>
      <w:r w:rsidRPr="005B3CCD">
        <w:t xml:space="preserve">            методический журнал «Музыка в школе»,</w:t>
      </w:r>
    </w:p>
    <w:p w:rsidR="007F6E3C" w:rsidRPr="005B3CCD" w:rsidRDefault="007F6E3C" w:rsidP="007F6E3C">
      <w:pPr>
        <w:ind w:left="-720"/>
      </w:pPr>
      <w:r w:rsidRPr="005B3CCD">
        <w:t xml:space="preserve">            дополнительные аудиозаписи и фонохрестоматии по музыке</w:t>
      </w:r>
    </w:p>
    <w:p w:rsidR="007F6E3C" w:rsidRPr="005B3CCD" w:rsidRDefault="007F6E3C" w:rsidP="007F6E3C">
      <w:pPr>
        <w:shd w:val="clear" w:color="auto" w:fill="FFFFFF"/>
        <w:rPr>
          <w:b/>
        </w:rPr>
      </w:pPr>
      <w:r w:rsidRPr="005B3CCD">
        <w:rPr>
          <w:b/>
        </w:rPr>
        <w:t>Материально-техническое обеспечение образовательного процесса.</w:t>
      </w:r>
    </w:p>
    <w:p w:rsidR="007F6E3C" w:rsidRPr="005B3CCD" w:rsidRDefault="007F6E3C" w:rsidP="007F6E3C">
      <w:pPr>
        <w:shd w:val="clear" w:color="auto" w:fill="FFFFFF"/>
      </w:pPr>
      <w:r w:rsidRPr="005B3CCD">
        <w:t>Компьютер</w:t>
      </w:r>
    </w:p>
    <w:p w:rsidR="007F6E3C" w:rsidRPr="005B3CCD" w:rsidRDefault="007F6E3C" w:rsidP="007F6E3C">
      <w:pPr>
        <w:shd w:val="clear" w:color="auto" w:fill="FFFFFF"/>
      </w:pPr>
      <w:r w:rsidRPr="005B3CCD">
        <w:t>Экран</w:t>
      </w:r>
    </w:p>
    <w:p w:rsidR="007F6E3C" w:rsidRPr="005B3CCD" w:rsidRDefault="007F6E3C" w:rsidP="007F6E3C">
      <w:pPr>
        <w:shd w:val="clear" w:color="auto" w:fill="FFFFFF"/>
      </w:pPr>
      <w:r w:rsidRPr="005B3CCD">
        <w:t>Проектор</w:t>
      </w:r>
    </w:p>
    <w:p w:rsidR="007F6E3C" w:rsidRPr="005B3CCD" w:rsidRDefault="007F6E3C" w:rsidP="007F6E3C">
      <w:pPr>
        <w:shd w:val="clear" w:color="auto" w:fill="FFFFFF"/>
      </w:pPr>
      <w:r w:rsidRPr="005B3CCD">
        <w:t>Фортепиано</w:t>
      </w:r>
    </w:p>
    <w:p w:rsidR="007F6E3C" w:rsidRPr="005B3CCD" w:rsidRDefault="007F6E3C" w:rsidP="007F6E3C">
      <w:pPr>
        <w:shd w:val="clear" w:color="auto" w:fill="FFFFFF"/>
      </w:pPr>
      <w:r w:rsidRPr="005B3CCD">
        <w:t>Магнитофон</w:t>
      </w:r>
      <w:r w:rsidRPr="005B3CCD">
        <w:br/>
        <w:t>Телевизор</w:t>
      </w:r>
    </w:p>
    <w:p w:rsidR="007F6E3C" w:rsidRPr="005B3CCD" w:rsidRDefault="007F6E3C" w:rsidP="007F6E3C">
      <w:pPr>
        <w:shd w:val="clear" w:color="auto" w:fill="FFFFFF"/>
      </w:pPr>
      <w:r w:rsidRPr="005B3CCD">
        <w:t xml:space="preserve">Аудио и видео диски </w:t>
      </w:r>
    </w:p>
    <w:p w:rsidR="007F6E3C" w:rsidRPr="005B3CCD" w:rsidRDefault="007F6E3C" w:rsidP="007F6E3C">
      <w:pPr>
        <w:ind w:left="-720"/>
        <w:rPr>
          <w:b/>
        </w:rPr>
      </w:pPr>
      <w:r w:rsidRPr="005B3CCD">
        <w:rPr>
          <w:b/>
        </w:rPr>
        <w:t xml:space="preserve">             Интернет-ресурсы:</w:t>
      </w:r>
    </w:p>
    <w:p w:rsidR="007F6E3C" w:rsidRDefault="007F6E3C" w:rsidP="007F6E3C">
      <w:pPr>
        <w:ind w:left="-720"/>
        <w:rPr>
          <w:i/>
        </w:rPr>
      </w:pPr>
      <w:r>
        <w:t xml:space="preserve"> </w:t>
      </w:r>
      <w:r>
        <w:rPr>
          <w:i/>
        </w:rPr>
        <w:t xml:space="preserve">          </w:t>
      </w:r>
    </w:p>
    <w:p w:rsidR="007F6E3C" w:rsidRDefault="007F6E3C" w:rsidP="007F6E3C"/>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Pr>
        <w:rPr>
          <w:b/>
        </w:rPr>
      </w:pPr>
    </w:p>
    <w:p w:rsidR="007F6E3C" w:rsidRDefault="007F6E3C" w:rsidP="007F6E3C"/>
    <w:p w:rsidR="007F6E3C" w:rsidRDefault="007F6E3C" w:rsidP="007F6E3C"/>
    <w:p w:rsidR="007F6E3C" w:rsidRDefault="007F6E3C" w:rsidP="007F6E3C"/>
    <w:p w:rsidR="007F6E3C" w:rsidRPr="009C42B2" w:rsidRDefault="007F6E3C" w:rsidP="007F6E3C">
      <w:pPr>
        <w:rPr>
          <w:color w:val="000000"/>
        </w:rPr>
      </w:pPr>
      <w:r w:rsidRPr="009C42B2">
        <w:rPr>
          <w:b/>
          <w:bCs/>
        </w:rPr>
        <w:t xml:space="preserve">Содержание </w:t>
      </w:r>
      <w:r>
        <w:rPr>
          <w:b/>
          <w:bCs/>
        </w:rPr>
        <w:t xml:space="preserve"> программы по музыке для 7</w:t>
      </w:r>
      <w:r w:rsidRPr="009C42B2">
        <w:rPr>
          <w:b/>
          <w:bCs/>
        </w:rPr>
        <w:t xml:space="preserve"> класса</w:t>
      </w:r>
    </w:p>
    <w:p w:rsidR="007F6E3C" w:rsidRDefault="007F6E3C" w:rsidP="007F6E3C"/>
    <w:p w:rsidR="007F6E3C" w:rsidRDefault="007F6E3C" w:rsidP="007F6E3C"/>
    <w:p w:rsidR="007F6E3C" w:rsidRDefault="007F6E3C" w:rsidP="007F6E3C">
      <w:r>
        <w:t xml:space="preserve">Содержание  предмета «искусство» (музыка)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563"/>
        <w:gridCol w:w="3191"/>
      </w:tblGrid>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Название темы</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Количество часов</w:t>
            </w:r>
          </w:p>
        </w:tc>
      </w:tr>
      <w:tr w:rsidR="007F6E3C" w:rsidRPr="001E4FCD" w:rsidTr="00E25F4A">
        <w:tc>
          <w:tcPr>
            <w:tcW w:w="9571" w:type="dxa"/>
            <w:gridSpan w:val="3"/>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«Музыкальный образ»  9 часов</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 xml:space="preserve">Образ мира и войны </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2</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Образ драматического напряжения</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3</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Образы музыки А Скрябина</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4</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Образ иллюзии и покоя</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5</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Образ борьбы и победы</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6</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Образ единого развивающегося танца</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7</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Красочные образы венгерской музыки</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8</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Песни в борьбе за мир</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9</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Обобщающий урок по теме: «Музыкальный образ»</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9571" w:type="dxa"/>
            <w:gridSpan w:val="3"/>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«Музыкальный образ»(продолжение)7 часов</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Образы движения в музыке</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2.</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Два вальса и два образа</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3</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Образ жизненной энергии и мудрости</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4</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Образ зла и разрушения</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5</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Образ грусти и печали</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6</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Музыка движения</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7</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Обобщающий урок «Музыкальный образ»</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9571" w:type="dxa"/>
            <w:gridSpan w:val="3"/>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«Музыкальная драматургия» 10 часов</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Сопоставление образов в сонатной форме</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2</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Контрастность образов в музыкальной форме.Жизнь музобразов в одном произведении</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3</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Столкновение образов в сонатной форме.Противоборство образов</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4</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Развитие конфликта в сонатой форме</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lastRenderedPageBreak/>
              <w:t>5</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Драматургия контрастных сопоставлений</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6</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Песни войны.Жизнь образов в одном музыкальном произведении</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7</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Контраст и взаимовлияние образов в камерной музыке</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8</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Контраст образов в жанрах камерной музыки</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9</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Контрастные образы симфонической музыки</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10</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Обобщающий урок: Музыкальная драматургия</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9571" w:type="dxa"/>
            <w:gridSpan w:val="3"/>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«Музыкальная драматургия» 10 часов</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Слияние чувств в единый образ.Жизнь полонеза</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2</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Жизненное содержание и форма муз произведений</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3</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Жизненное содержание и форма</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4</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Столкновение образов добра и зла в увертюре</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5</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Развитие конфликта в увертюре</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6</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Столкновение двух образов в драматургии Д. Шостаковича.</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7</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Интонационное единство балета</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8</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Музыкальный образ ,его развитие , музыкальная форма ,драматургия произведения</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r w:rsidR="007F6E3C" w:rsidRPr="001E4FCD" w:rsidTr="00E25F4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9</w:t>
            </w:r>
          </w:p>
        </w:tc>
        <w:tc>
          <w:tcPr>
            <w:tcW w:w="5563"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Обобщающий урок по теме: «Музыкальная драматургия»</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7F6E3C" w:rsidRPr="001E4FCD" w:rsidRDefault="007F6E3C" w:rsidP="00E25F4A">
            <w:pPr>
              <w:rPr>
                <w:rFonts w:ascii="Calibri" w:eastAsia="Calibri" w:hAnsi="Calibri"/>
                <w:sz w:val="22"/>
                <w:szCs w:val="22"/>
                <w:lang w:eastAsia="en-US"/>
              </w:rPr>
            </w:pPr>
            <w:r w:rsidRPr="001E4FCD">
              <w:rPr>
                <w:rFonts w:ascii="Calibri" w:eastAsia="Calibri" w:hAnsi="Calibri"/>
                <w:sz w:val="22"/>
                <w:szCs w:val="22"/>
              </w:rPr>
              <w:t>1</w:t>
            </w:r>
          </w:p>
        </w:tc>
      </w:tr>
    </w:tbl>
    <w:p w:rsidR="007F6E3C" w:rsidRPr="001E4FCD" w:rsidRDefault="007F6E3C" w:rsidP="007F6E3C">
      <w:pPr>
        <w:rPr>
          <w:rFonts w:ascii="Calibri" w:hAnsi="Calibri"/>
          <w:sz w:val="22"/>
          <w:szCs w:val="22"/>
          <w:lang w:eastAsia="en-US"/>
        </w:rPr>
      </w:pPr>
      <w:r>
        <w:t>Всего 35 часов</w:t>
      </w:r>
    </w:p>
    <w:p w:rsidR="007F6E3C" w:rsidRDefault="007F6E3C" w:rsidP="007F6E3C"/>
    <w:p w:rsidR="006B364A" w:rsidRDefault="006B364A">
      <w:bookmarkStart w:id="0" w:name="_GoBack"/>
      <w:bookmarkEnd w:id="0"/>
    </w:p>
    <w:sectPr w:rsidR="006B36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644"/>
        </w:tabs>
        <w:ind w:left="644" w:hanging="360"/>
      </w:pPr>
      <w:rPr>
        <w:rFonts w:ascii="Symbol" w:hAnsi="Symbol" w:cs="Times New Roman"/>
        <w:b/>
        <w:i w:val="0"/>
      </w:rPr>
    </w:lvl>
  </w:abstractNum>
  <w:abstractNum w:abstractNumId="1">
    <w:nsid w:val="00000008"/>
    <w:multiLevelType w:val="multilevel"/>
    <w:tmpl w:val="00000008"/>
    <w:name w:val="WW8Num8"/>
    <w:lvl w:ilvl="0">
      <w:start w:val="1"/>
      <w:numFmt w:val="bullet"/>
      <w:lvlText w:val=""/>
      <w:lvlJc w:val="left"/>
      <w:pPr>
        <w:tabs>
          <w:tab w:val="num" w:pos="1778"/>
        </w:tabs>
        <w:ind w:left="1778" w:hanging="360"/>
      </w:pPr>
      <w:rPr>
        <w:rFonts w:ascii="Symbol" w:hAnsi="Symbol" w:cs="Times New Roman"/>
        <w:b/>
        <w:i w:val="0"/>
      </w:rPr>
    </w:lvl>
    <w:lvl w:ilvl="1">
      <w:start w:val="1"/>
      <w:numFmt w:val="bullet"/>
      <w:lvlText w:val="o"/>
      <w:lvlJc w:val="left"/>
      <w:pPr>
        <w:tabs>
          <w:tab w:val="num" w:pos="2498"/>
        </w:tabs>
        <w:ind w:left="2498" w:hanging="360"/>
      </w:pPr>
      <w:rPr>
        <w:rFonts w:ascii="Courier New" w:hAnsi="Courier New"/>
        <w:sz w:val="20"/>
      </w:rPr>
    </w:lvl>
    <w:lvl w:ilvl="2">
      <w:start w:val="1"/>
      <w:numFmt w:val="bullet"/>
      <w:lvlText w:val=""/>
      <w:lvlJc w:val="left"/>
      <w:pPr>
        <w:tabs>
          <w:tab w:val="num" w:pos="3218"/>
        </w:tabs>
        <w:ind w:left="3218" w:hanging="360"/>
      </w:pPr>
      <w:rPr>
        <w:rFonts w:ascii="Wingdings" w:hAnsi="Wingdings"/>
        <w:sz w:val="20"/>
      </w:rPr>
    </w:lvl>
    <w:lvl w:ilvl="3">
      <w:start w:val="1"/>
      <w:numFmt w:val="bullet"/>
      <w:lvlText w:val=""/>
      <w:lvlJc w:val="left"/>
      <w:pPr>
        <w:tabs>
          <w:tab w:val="num" w:pos="3938"/>
        </w:tabs>
        <w:ind w:left="3938" w:hanging="360"/>
      </w:pPr>
      <w:rPr>
        <w:rFonts w:ascii="Wingdings" w:hAnsi="Wingdings"/>
        <w:sz w:val="20"/>
      </w:rPr>
    </w:lvl>
    <w:lvl w:ilvl="4">
      <w:start w:val="1"/>
      <w:numFmt w:val="bullet"/>
      <w:lvlText w:val=""/>
      <w:lvlJc w:val="left"/>
      <w:pPr>
        <w:tabs>
          <w:tab w:val="num" w:pos="4658"/>
        </w:tabs>
        <w:ind w:left="4658" w:hanging="360"/>
      </w:pPr>
      <w:rPr>
        <w:rFonts w:ascii="Wingdings" w:hAnsi="Wingdings"/>
        <w:sz w:val="20"/>
      </w:rPr>
    </w:lvl>
    <w:lvl w:ilvl="5">
      <w:start w:val="1"/>
      <w:numFmt w:val="bullet"/>
      <w:lvlText w:val=""/>
      <w:lvlJc w:val="left"/>
      <w:pPr>
        <w:tabs>
          <w:tab w:val="num" w:pos="5378"/>
        </w:tabs>
        <w:ind w:left="5378" w:hanging="360"/>
      </w:pPr>
      <w:rPr>
        <w:rFonts w:ascii="Wingdings" w:hAnsi="Wingdings"/>
        <w:sz w:val="20"/>
      </w:rPr>
    </w:lvl>
    <w:lvl w:ilvl="6">
      <w:start w:val="1"/>
      <w:numFmt w:val="bullet"/>
      <w:lvlText w:val=""/>
      <w:lvlJc w:val="left"/>
      <w:pPr>
        <w:tabs>
          <w:tab w:val="num" w:pos="6098"/>
        </w:tabs>
        <w:ind w:left="6098" w:hanging="360"/>
      </w:pPr>
      <w:rPr>
        <w:rFonts w:ascii="Wingdings" w:hAnsi="Wingdings"/>
        <w:sz w:val="20"/>
      </w:rPr>
    </w:lvl>
    <w:lvl w:ilvl="7">
      <w:start w:val="1"/>
      <w:numFmt w:val="bullet"/>
      <w:lvlText w:val=""/>
      <w:lvlJc w:val="left"/>
      <w:pPr>
        <w:tabs>
          <w:tab w:val="num" w:pos="6818"/>
        </w:tabs>
        <w:ind w:left="6818" w:hanging="360"/>
      </w:pPr>
      <w:rPr>
        <w:rFonts w:ascii="Wingdings" w:hAnsi="Wingdings"/>
        <w:sz w:val="20"/>
      </w:rPr>
    </w:lvl>
    <w:lvl w:ilvl="8">
      <w:start w:val="1"/>
      <w:numFmt w:val="bullet"/>
      <w:lvlText w:val=""/>
      <w:lvlJc w:val="left"/>
      <w:pPr>
        <w:tabs>
          <w:tab w:val="num" w:pos="7538"/>
        </w:tabs>
        <w:ind w:left="7538" w:hanging="360"/>
      </w:pPr>
      <w:rPr>
        <w:rFonts w:ascii="Wingdings" w:hAnsi="Wingdings"/>
        <w:sz w:val="20"/>
      </w:rPr>
    </w:lvl>
  </w:abstractNum>
  <w:abstractNum w:abstractNumId="2">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530B1249"/>
    <w:multiLevelType w:val="multilevel"/>
    <w:tmpl w:val="7CECF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6F600A75"/>
    <w:multiLevelType w:val="multilevel"/>
    <w:tmpl w:val="C8561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lvlOverride w:ilvl="0"/>
    <w:lvlOverride w:ilvl="1"/>
    <w:lvlOverride w:ilvl="2"/>
    <w:lvlOverride w:ilvl="3"/>
    <w:lvlOverride w:ilvl="4"/>
    <w:lvlOverride w:ilvl="5"/>
    <w:lvlOverride w:ilvl="6"/>
    <w:lvlOverride w:ilvl="7"/>
    <w:lvlOverride w:ilvl="8"/>
  </w:num>
  <w:num w:numId="4">
    <w:abstractNumId w:val="4"/>
    <w:lvlOverride w:ilvl="0"/>
    <w:lvlOverride w:ilvl="1"/>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5D5"/>
    <w:rsid w:val="006B364A"/>
    <w:rsid w:val="007E55D5"/>
    <w:rsid w:val="007F6E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E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F6E3C"/>
    <w:pPr>
      <w:spacing w:before="100" w:beforeAutospacing="1" w:after="100" w:afterAutospacing="1"/>
    </w:pPr>
  </w:style>
  <w:style w:type="character" w:customStyle="1" w:styleId="apple-converted-space">
    <w:name w:val="apple-converted-space"/>
    <w:basedOn w:val="a0"/>
    <w:rsid w:val="007F6E3C"/>
  </w:style>
  <w:style w:type="character" w:styleId="a4">
    <w:name w:val="Hyperlink"/>
    <w:rsid w:val="007F6E3C"/>
    <w:rPr>
      <w:color w:val="0000FF"/>
      <w:u w:val="single"/>
    </w:rPr>
  </w:style>
  <w:style w:type="character" w:styleId="a5">
    <w:name w:val="Strong"/>
    <w:qFormat/>
    <w:rsid w:val="007F6E3C"/>
    <w:rPr>
      <w:b/>
      <w:bCs/>
    </w:rPr>
  </w:style>
  <w:style w:type="paragraph" w:customStyle="1" w:styleId="body">
    <w:name w:val="body"/>
    <w:basedOn w:val="a"/>
    <w:rsid w:val="007F6E3C"/>
    <w:pPr>
      <w:spacing w:before="100" w:beforeAutospacing="1" w:after="100" w:afterAutospacing="1"/>
    </w:pPr>
  </w:style>
  <w:style w:type="paragraph" w:customStyle="1" w:styleId="c1">
    <w:name w:val="c1"/>
    <w:basedOn w:val="a"/>
    <w:rsid w:val="007F6E3C"/>
    <w:pPr>
      <w:spacing w:before="100" w:beforeAutospacing="1" w:after="100" w:afterAutospacing="1"/>
    </w:pPr>
  </w:style>
  <w:style w:type="paragraph" w:customStyle="1" w:styleId="Style21">
    <w:name w:val="Style21"/>
    <w:basedOn w:val="a"/>
    <w:rsid w:val="007F6E3C"/>
    <w:pPr>
      <w:widowControl w:val="0"/>
      <w:autoSpaceDE w:val="0"/>
      <w:autoSpaceDN w:val="0"/>
      <w:adjustRightInd w:val="0"/>
    </w:pPr>
  </w:style>
  <w:style w:type="character" w:customStyle="1" w:styleId="c3">
    <w:name w:val="c3"/>
    <w:rsid w:val="007F6E3C"/>
  </w:style>
  <w:style w:type="character" w:customStyle="1" w:styleId="c4c5">
    <w:name w:val="c4 c5"/>
    <w:rsid w:val="007F6E3C"/>
  </w:style>
  <w:style w:type="character" w:customStyle="1" w:styleId="FontStyle27">
    <w:name w:val="Font Style27"/>
    <w:rsid w:val="007F6E3C"/>
    <w:rPr>
      <w:rFonts w:ascii="Times New Roman" w:hAnsi="Times New Roman" w:cs="Times New Roman" w:hint="default"/>
      <w:i/>
      <w:iCs/>
      <w:sz w:val="20"/>
      <w:szCs w:val="20"/>
    </w:rPr>
  </w:style>
  <w:style w:type="character" w:customStyle="1" w:styleId="submenu-table">
    <w:name w:val="submenu-table"/>
    <w:rsid w:val="007F6E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E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F6E3C"/>
    <w:pPr>
      <w:spacing w:before="100" w:beforeAutospacing="1" w:after="100" w:afterAutospacing="1"/>
    </w:pPr>
  </w:style>
  <w:style w:type="character" w:customStyle="1" w:styleId="apple-converted-space">
    <w:name w:val="apple-converted-space"/>
    <w:basedOn w:val="a0"/>
    <w:rsid w:val="007F6E3C"/>
  </w:style>
  <w:style w:type="character" w:styleId="a4">
    <w:name w:val="Hyperlink"/>
    <w:rsid w:val="007F6E3C"/>
    <w:rPr>
      <w:color w:val="0000FF"/>
      <w:u w:val="single"/>
    </w:rPr>
  </w:style>
  <w:style w:type="character" w:styleId="a5">
    <w:name w:val="Strong"/>
    <w:qFormat/>
    <w:rsid w:val="007F6E3C"/>
    <w:rPr>
      <w:b/>
      <w:bCs/>
    </w:rPr>
  </w:style>
  <w:style w:type="paragraph" w:customStyle="1" w:styleId="body">
    <w:name w:val="body"/>
    <w:basedOn w:val="a"/>
    <w:rsid w:val="007F6E3C"/>
    <w:pPr>
      <w:spacing w:before="100" w:beforeAutospacing="1" w:after="100" w:afterAutospacing="1"/>
    </w:pPr>
  </w:style>
  <w:style w:type="paragraph" w:customStyle="1" w:styleId="c1">
    <w:name w:val="c1"/>
    <w:basedOn w:val="a"/>
    <w:rsid w:val="007F6E3C"/>
    <w:pPr>
      <w:spacing w:before="100" w:beforeAutospacing="1" w:after="100" w:afterAutospacing="1"/>
    </w:pPr>
  </w:style>
  <w:style w:type="paragraph" w:customStyle="1" w:styleId="Style21">
    <w:name w:val="Style21"/>
    <w:basedOn w:val="a"/>
    <w:rsid w:val="007F6E3C"/>
    <w:pPr>
      <w:widowControl w:val="0"/>
      <w:autoSpaceDE w:val="0"/>
      <w:autoSpaceDN w:val="0"/>
      <w:adjustRightInd w:val="0"/>
    </w:pPr>
  </w:style>
  <w:style w:type="character" w:customStyle="1" w:styleId="c3">
    <w:name w:val="c3"/>
    <w:rsid w:val="007F6E3C"/>
  </w:style>
  <w:style w:type="character" w:customStyle="1" w:styleId="c4c5">
    <w:name w:val="c4 c5"/>
    <w:rsid w:val="007F6E3C"/>
  </w:style>
  <w:style w:type="character" w:customStyle="1" w:styleId="FontStyle27">
    <w:name w:val="Font Style27"/>
    <w:rsid w:val="007F6E3C"/>
    <w:rPr>
      <w:rFonts w:ascii="Times New Roman" w:hAnsi="Times New Roman" w:cs="Times New Roman" w:hint="default"/>
      <w:i/>
      <w:iCs/>
      <w:sz w:val="20"/>
      <w:szCs w:val="20"/>
    </w:rPr>
  </w:style>
  <w:style w:type="character" w:customStyle="1" w:styleId="submenu-table">
    <w:name w:val="submenu-table"/>
    <w:rsid w:val="007F6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0%D0%B8%D0%BA%D0%BA%D0%B8-%D0%A2%D0%B8%D0%BA%D0%BA%D0%B8-%D0%A2%D0%B0%D0%B2%D0%B8_(%D1%84%D0%B8%D0%BB%D1%8C%D0%BC)" TargetMode="External"/><Relationship Id="rId3" Type="http://schemas.microsoft.com/office/2007/relationships/stylesWithEffects" Target="stylesWithEffects.xml"/><Relationship Id="rId7" Type="http://schemas.openxmlformats.org/officeDocument/2006/relationships/hyperlink" Target="https://ru.wikipedia.org/wiki/%D0%A1%D0%BA%D0%B0%D0%B7_%D0%BF%D1%80%D0%BE_%D1%82%D0%BE,_%D0%BA%D0%B0%D0%BA_%D1%86%D0%B0%D1%80%D1%8C_%D0%9F%D1%91%D1%82%D1%80_%D0%B0%D1%80%D0%B0%D0%BF%D0%B0_%D0%B6%D0%B5%D0%BD%D0%B8%D0%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d-izo@ya.ruhttp://urokicd.ru/iskusstvo?yclid=5953305111217191452"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C%D0%B0%D0%BB%D0%B5%D0%BD%D1%8C%D0%BA%D0%B8%D0%B5_%D1%82%D1%80%D0%B0%D0%B3%D0%B5%D0%B4%D0%B8%D0%B8_(%D1%84%D0%B8%D0%BB%D1%8C%D0%BC,_19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6440</Words>
  <Characters>36710</Characters>
  <Application>Microsoft Office Word</Application>
  <DocSecurity>0</DocSecurity>
  <Lines>305</Lines>
  <Paragraphs>86</Paragraphs>
  <ScaleCrop>false</ScaleCrop>
  <Company/>
  <LinksUpToDate>false</LinksUpToDate>
  <CharactersWithSpaces>43064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2</cp:revision>
  <dcterms:created xsi:type="dcterms:W3CDTF">2016-03-24T14:01:00Z</dcterms:created>
  <dcterms:modified xsi:type="dcterms:W3CDTF">2016-03-24T14:01:00Z</dcterms:modified>
</cp:coreProperties>
</file>